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360" w:lineRule="auto"/>
        <w:jc w:val="center"/>
        <w:rPr/>
      </w:pPr>
      <w:r w:rsidDel="00000000" w:rsidR="00000000" w:rsidRPr="00000000">
        <w:rPr>
          <w:b w:val="1"/>
          <w:bCs w:val="1"/>
          <w:rtl w:val="0"/>
        </w:rPr>
        <w:t xml:space="preserve">HƯỚNG DẪN GIẢI CHI TIẾT ĐỀ THI VÀO 10 NĂM HỌC 2026 - 2027</w:t>
      </w:r>
      <w:r w:rsidDel="00000000" w:rsidR="00000000" w:rsidRPr="00000000">
        <w:rPr>
          <w:rtl w:val="0"/>
        </w:rPr>
      </w:r>
    </w:p>
    <w:p w:rsidR="00000000" w:rsidDel="00000000" w:rsidP="00000000" w:rsidRDefault="00000000" w:rsidRPr="00000000" w14:paraId="00000002">
      <w:pPr>
        <w:spacing w:after="0" w:before="0" w:line="360" w:lineRule="auto"/>
        <w:jc w:val="center"/>
        <w:rPr>
          <w:color w:val="ff0000"/>
          <w:sz w:val="28"/>
          <w:szCs w:val="28"/>
        </w:rPr>
      </w:pPr>
      <w:bookmarkStart w:colFirst="0" w:colLast="0" w:name="_heading=h.f85naiwypaci" w:id="0"/>
      <w:bookmarkEnd w:id="0"/>
      <w:r w:rsidDel="00000000" w:rsidR="00000000" w:rsidRPr="00000000">
        <w:rPr>
          <w:b w:val="1"/>
          <w:bCs w:val="1"/>
          <w:color w:val="ff0000"/>
          <w:sz w:val="28"/>
          <w:szCs w:val="28"/>
          <w:rtl w:val="0"/>
        </w:rPr>
        <w:t xml:space="preserve">MÔN NGỮ VĂN – QUẢNG NINH</w:t>
      </w:r>
      <w:r w:rsidDel="00000000" w:rsidR="00000000" w:rsidRPr="00000000">
        <w:rPr>
          <w:rtl w:val="0"/>
        </w:rPr>
      </w:r>
    </w:p>
    <w:p w:rsidR="00000000" w:rsidDel="00000000" w:rsidP="00000000" w:rsidRDefault="00000000" w:rsidRPr="00000000" w14:paraId="00000003">
      <w:pPr>
        <w:spacing w:after="0" w:before="0" w:line="360" w:lineRule="auto"/>
        <w:jc w:val="center"/>
        <w:rPr>
          <w:b w:val="1"/>
          <w:bCs w:val="1"/>
        </w:rPr>
      </w:pPr>
      <w:r w:rsidDel="00000000" w:rsidR="00000000" w:rsidRPr="00000000">
        <w:rPr>
          <w:b w:val="1"/>
          <w:bCs w:val="1"/>
          <w:rtl w:val="0"/>
        </w:rPr>
        <w:t xml:space="preserve">THỰC HIỆN: BAN CHUYÊN MÔN TUYENSINH247.COM</w:t>
      </w:r>
    </w:p>
    <w:p w:rsidR="00000000" w:rsidDel="00000000" w:rsidP="00000000" w:rsidRDefault="00000000" w:rsidRPr="00000000" w14:paraId="00000004">
      <w:pPr>
        <w:spacing w:after="0" w:before="0" w:line="360" w:lineRule="auto"/>
        <w:jc w:val="left"/>
        <w:rPr>
          <w:b w:val="1"/>
          <w:bCs w:val="1"/>
          <w:color w:val="000066"/>
        </w:rPr>
      </w:pPr>
      <w:r w:rsidDel="00000000" w:rsidR="00000000" w:rsidRPr="00000000">
        <w:rPr>
          <w:rtl w:val="0"/>
        </w:rPr>
      </w:r>
    </w:p>
    <w:p w:rsidR="00000000" w:rsidDel="00000000" w:rsidP="00000000" w:rsidRDefault="00000000" w:rsidRPr="00000000" w14:paraId="00000005">
      <w:pPr>
        <w:spacing w:after="0" w:before="0" w:line="360" w:lineRule="auto"/>
        <w:jc w:val="center"/>
        <w:rPr>
          <w:b w:val="1"/>
          <w:bCs w:val="1"/>
          <w:color w:val="ff0000"/>
        </w:rPr>
      </w:pPr>
      <w:r w:rsidDel="00000000" w:rsidR="00000000" w:rsidRPr="00000000">
        <w:rPr>
          <w:b w:val="1"/>
          <w:bCs w:val="1"/>
          <w:color w:val="ff0000"/>
          <w:rtl w:val="0"/>
        </w:rPr>
        <w:t xml:space="preserve">—HOÀN THÀNH —-</w:t>
      </w:r>
    </w:p>
    <w:p w:rsidR="00000000" w:rsidDel="00000000" w:rsidP="00000000" w:rsidRDefault="00000000" w:rsidRPr="00000000" w14:paraId="00000006">
      <w:pPr>
        <w:spacing w:after="0" w:before="0" w:line="360" w:lineRule="auto"/>
        <w:jc w:val="center"/>
        <w:rPr>
          <w:b w:val="1"/>
          <w:bCs w:val="1"/>
          <w:color w:val="ff0000"/>
        </w:rPr>
      </w:pPr>
      <w:r w:rsidDel="00000000" w:rsidR="00000000" w:rsidRPr="00000000">
        <w:rPr>
          <w:rtl w:val="0"/>
        </w:rPr>
      </w:r>
    </w:p>
    <w:tbl>
      <w:tblPr>
        <w:tblStyle w:val="Table1"/>
        <w:tblW w:w="10530.0" w:type="dxa"/>
        <w:jc w:val="left"/>
        <w:tblInd w:w="8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62"/>
        <w:gridCol w:w="1880"/>
        <w:gridCol w:w="7088"/>
        <w:tblGridChange w:id="0">
          <w:tblGrid>
            <w:gridCol w:w="1562"/>
            <w:gridCol w:w="1880"/>
            <w:gridCol w:w="7088"/>
          </w:tblGrid>
        </w:tblGridChange>
      </w:tblGrid>
      <w:tr>
        <w:trPr>
          <w:cantSplit w:val="0"/>
          <w:tblHeader w:val="0"/>
        </w:trPr>
        <w:tc>
          <w:tcPr>
            <w:shd w:fill="deeaf6" w:val="clear"/>
          </w:tcPr>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line="360" w:lineRule="auto"/>
              <w:jc w:val="center"/>
              <w:rPr>
                <w:b w:val="1"/>
                <w:bCs w:val="1"/>
                <w:color w:val="000066"/>
              </w:rPr>
            </w:pPr>
            <w:r w:rsidDel="00000000" w:rsidR="00000000" w:rsidRPr="00000000">
              <w:rPr>
                <w:b w:val="1"/>
                <w:bCs w:val="1"/>
                <w:color w:val="000066"/>
                <w:rtl w:val="0"/>
              </w:rPr>
              <w:t xml:space="preserve">Phần</w:t>
            </w:r>
          </w:p>
        </w:tc>
        <w:tc>
          <w:tcPr>
            <w:shd w:fill="deeaf6" w:val="clear"/>
          </w:tcPr>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pacing w:line="360" w:lineRule="auto"/>
              <w:jc w:val="center"/>
              <w:rPr>
                <w:b w:val="1"/>
                <w:bCs w:val="1"/>
                <w:color w:val="000066"/>
              </w:rPr>
            </w:pPr>
            <w:r w:rsidDel="00000000" w:rsidR="00000000" w:rsidRPr="00000000">
              <w:rPr>
                <w:b w:val="1"/>
                <w:bCs w:val="1"/>
                <w:color w:val="000066"/>
                <w:rtl w:val="0"/>
              </w:rPr>
              <w:t xml:space="preserve">Câu</w:t>
            </w:r>
          </w:p>
        </w:tc>
        <w:tc>
          <w:tcPr>
            <w:shd w:fill="deeaf6" w:val="clear"/>
          </w:tcPr>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pacing w:line="360" w:lineRule="auto"/>
              <w:jc w:val="center"/>
              <w:rPr>
                <w:b w:val="1"/>
                <w:bCs w:val="1"/>
                <w:color w:val="000066"/>
              </w:rPr>
            </w:pPr>
            <w:r w:rsidDel="00000000" w:rsidR="00000000" w:rsidRPr="00000000">
              <w:rPr>
                <w:b w:val="1"/>
                <w:bCs w:val="1"/>
                <w:color w:val="000066"/>
                <w:rtl w:val="0"/>
              </w:rPr>
              <w:t xml:space="preserve">Hướng dẫn giải của Tuyensinh247.com</w:t>
            </w:r>
          </w:p>
        </w:tc>
      </w:tr>
      <w:tr>
        <w:trPr>
          <w:cantSplit w:val="0"/>
          <w:tblHeader w:val="0"/>
        </w:trPr>
        <w:tc>
          <w:tcPr>
            <w:vMerge w:val="restart"/>
          </w:tcPr>
          <w:p w:rsidR="00000000" w:rsidDel="00000000" w:rsidP="00000000" w:rsidRDefault="00000000" w:rsidRPr="00000000" w14:paraId="0000000A">
            <w:pPr>
              <w:spacing w:line="360" w:lineRule="auto"/>
              <w:jc w:val="center"/>
              <w:rPr>
                <w:b w:val="1"/>
                <w:bCs w:val="1"/>
                <w:color w:val="ff0000"/>
              </w:rPr>
            </w:pPr>
            <w:r w:rsidDel="00000000" w:rsidR="00000000" w:rsidRPr="00000000">
              <w:rPr>
                <w:b w:val="1"/>
                <w:bCs w:val="1"/>
                <w:color w:val="ff0000"/>
                <w:rtl w:val="0"/>
              </w:rPr>
              <w:t xml:space="preserve">Đọc hiểu</w:t>
            </w:r>
          </w:p>
        </w:tc>
        <w:tc>
          <w:tcPr/>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spacing w:line="360" w:lineRule="auto"/>
              <w:jc w:val="left"/>
              <w:rPr>
                <w:b w:val="1"/>
                <w:bCs w:val="1"/>
                <w:color w:val="ff0000"/>
              </w:rPr>
            </w:pPr>
            <w:r w:rsidDel="00000000" w:rsidR="00000000" w:rsidRPr="00000000">
              <w:rPr>
                <w:b w:val="1"/>
                <w:bCs w:val="1"/>
                <w:color w:val="ff0000"/>
                <w:rtl w:val="0"/>
              </w:rPr>
              <w:t xml:space="preserve">Câu 1.</w:t>
            </w:r>
          </w:p>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pacing w:line="360" w:lineRule="auto"/>
              <w:jc w:val="left"/>
              <w:rPr>
                <w:b w:val="1"/>
                <w:bCs w:val="1"/>
              </w:rPr>
            </w:pPr>
            <w:r w:rsidDel="00000000" w:rsidR="00000000" w:rsidRPr="00000000">
              <w:rPr>
                <w:b w:val="1"/>
                <w:bCs w:val="1"/>
                <w:rtl w:val="0"/>
              </w:rPr>
              <w:t xml:space="preserve">(0,5 điểm)</w:t>
            </w:r>
          </w:p>
        </w:tc>
        <w:tc>
          <w:tcPr/>
          <w:p w:rsidR="00000000" w:rsidDel="00000000" w:rsidP="00000000" w:rsidRDefault="00000000" w:rsidRPr="00000000" w14:paraId="0000000D">
            <w:pPr>
              <w:spacing w:line="360" w:lineRule="auto"/>
              <w:rPr/>
            </w:pPr>
            <w:r w:rsidDel="00000000" w:rsidR="00000000" w:rsidRPr="00000000">
              <w:rPr>
                <w:rtl w:val="0"/>
              </w:rPr>
              <w:t xml:space="preserve">- Phần thưởng cậu bé mong muốn được nhận từ cha là một chiếc xe đạp mini. </w:t>
            </w:r>
          </w:p>
          <w:p w:rsidR="00000000" w:rsidDel="00000000" w:rsidP="00000000" w:rsidRDefault="00000000" w:rsidRPr="00000000" w14:paraId="0000000E">
            <w:pPr>
              <w:spacing w:line="360" w:lineRule="auto"/>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spacing w:line="360" w:lineRule="auto"/>
              <w:jc w:val="left"/>
              <w:rPr>
                <w:b w:val="1"/>
                <w:bCs w:val="1"/>
                <w:color w:val="ff0000"/>
              </w:rPr>
            </w:pPr>
            <w:r w:rsidDel="00000000" w:rsidR="00000000" w:rsidRPr="00000000">
              <w:rPr>
                <w:b w:val="1"/>
                <w:bCs w:val="1"/>
                <w:color w:val="ff0000"/>
                <w:rtl w:val="0"/>
              </w:rPr>
              <w:t xml:space="preserve">Câu 2.</w:t>
            </w:r>
          </w:p>
          <w:p w:rsidR="00000000" w:rsidDel="00000000" w:rsidP="00000000" w:rsidRDefault="00000000" w:rsidRPr="00000000" w14:paraId="00000011">
            <w:pPr>
              <w:widowControl w:val="0"/>
              <w:spacing w:line="360" w:lineRule="auto"/>
              <w:jc w:val="left"/>
              <w:rPr>
                <w:b w:val="1"/>
                <w:bCs w:val="1"/>
                <w:color w:val="ff0000"/>
              </w:rPr>
            </w:pPr>
            <w:r w:rsidDel="00000000" w:rsidR="00000000" w:rsidRPr="00000000">
              <w:rPr>
                <w:b w:val="1"/>
                <w:bCs w:val="1"/>
                <w:rtl w:val="0"/>
              </w:rPr>
              <w:t xml:space="preserve">(0,5 điểm)</w:t>
            </w:r>
            <w:r w:rsidDel="00000000" w:rsidR="00000000" w:rsidRPr="00000000">
              <w:rPr>
                <w:rtl w:val="0"/>
              </w:rPr>
            </w:r>
          </w:p>
        </w:tc>
        <w:tc>
          <w:tcPr/>
          <w:p w:rsidR="00000000" w:rsidDel="00000000" w:rsidP="00000000" w:rsidRDefault="00000000" w:rsidRPr="00000000" w14:paraId="00000012">
            <w:pPr>
              <w:spacing w:line="360" w:lineRule="auto"/>
              <w:rPr/>
            </w:pPr>
            <w:r w:rsidDel="00000000" w:rsidR="00000000" w:rsidRPr="00000000">
              <w:rPr>
                <w:rtl w:val="0"/>
              </w:rPr>
              <w:t xml:space="preserve">Hai lời dẫn trực tiếp trong đoạn văn in đậm là:</w:t>
            </w:r>
          </w:p>
          <w:p w:rsidR="00000000" w:rsidDel="00000000" w:rsidP="00000000" w:rsidRDefault="00000000" w:rsidRPr="00000000" w14:paraId="00000013">
            <w:pPr>
              <w:spacing w:line="360" w:lineRule="auto"/>
              <w:rPr/>
            </w:pPr>
            <w:r w:rsidDel="00000000" w:rsidR="00000000" w:rsidRPr="00000000">
              <w:rPr>
                <w:rtl w:val="0"/>
              </w:rPr>
              <w:t xml:space="preserve">- “Nhớ!”</w:t>
            </w:r>
          </w:p>
          <w:p w:rsidR="00000000" w:rsidDel="00000000" w:rsidP="00000000" w:rsidRDefault="00000000" w:rsidRPr="00000000" w14:paraId="00000014">
            <w:pPr>
              <w:spacing w:line="360" w:lineRule="auto"/>
              <w:rPr/>
            </w:pPr>
            <w:r w:rsidDel="00000000" w:rsidR="00000000" w:rsidRPr="00000000">
              <w:rPr>
                <w:rtl w:val="0"/>
              </w:rPr>
              <w:t xml:space="preserve">- “Thế mà bây giờ ba nói không... không xe pháo ... chi hết!” </w:t>
            </w:r>
          </w:p>
        </w:tc>
      </w:tr>
      <w:tr>
        <w:trPr>
          <w:cantSplit w:val="0"/>
          <w:tblHeader w:val="0"/>
        </w:trPr>
        <w:tc>
          <w:tcPr>
            <w:vMerge w:val="continue"/>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16">
            <w:pPr>
              <w:spacing w:line="360" w:lineRule="auto"/>
              <w:rPr>
                <w:b w:val="1"/>
                <w:bCs w:val="1"/>
                <w:color w:val="ff0000"/>
              </w:rPr>
            </w:pPr>
            <w:r w:rsidDel="00000000" w:rsidR="00000000" w:rsidRPr="00000000">
              <w:rPr>
                <w:b w:val="1"/>
                <w:bCs w:val="1"/>
                <w:color w:val="ff0000"/>
                <w:rtl w:val="0"/>
              </w:rPr>
              <w:t xml:space="preserve">Câu 3. </w:t>
            </w:r>
          </w:p>
          <w:p w:rsidR="00000000" w:rsidDel="00000000" w:rsidP="00000000" w:rsidRDefault="00000000" w:rsidRPr="00000000" w14:paraId="00000017">
            <w:pPr>
              <w:widowControl w:val="0"/>
              <w:spacing w:line="360" w:lineRule="auto"/>
              <w:jc w:val="left"/>
              <w:rPr>
                <w:b w:val="1"/>
                <w:bCs w:val="1"/>
                <w:color w:val="ff0000"/>
              </w:rPr>
            </w:pPr>
            <w:r w:rsidDel="00000000" w:rsidR="00000000" w:rsidRPr="00000000">
              <w:rPr>
                <w:b w:val="1"/>
                <w:bCs w:val="1"/>
                <w:rtl w:val="0"/>
              </w:rPr>
              <w:t xml:space="preserve">(1,0 điểm)</w:t>
            </w:r>
            <w:r w:rsidDel="00000000" w:rsidR="00000000" w:rsidRPr="00000000">
              <w:rPr>
                <w:rtl w:val="0"/>
              </w:rPr>
            </w:r>
          </w:p>
        </w:tc>
        <w:tc>
          <w:tcPr/>
          <w:p w:rsidR="00000000" w:rsidDel="00000000" w:rsidP="00000000" w:rsidRDefault="00000000" w:rsidRPr="00000000" w14:paraId="00000018">
            <w:pPr>
              <w:spacing w:line="360" w:lineRule="auto"/>
              <w:rPr/>
            </w:pPr>
            <w:r w:rsidDel="00000000" w:rsidR="00000000" w:rsidRPr="00000000">
              <w:rPr>
                <w:rtl w:val="0"/>
              </w:rPr>
              <w:t xml:space="preserve">HS đọc kĩ câu nói, đưa ra ý nghĩa phù hợp.</w:t>
            </w:r>
          </w:p>
          <w:p w:rsidR="00000000" w:rsidDel="00000000" w:rsidP="00000000" w:rsidRDefault="00000000" w:rsidRPr="00000000" w14:paraId="00000019">
            <w:pPr>
              <w:spacing w:line="360" w:lineRule="auto"/>
              <w:rPr/>
            </w:pPr>
            <w:r w:rsidDel="00000000" w:rsidR="00000000" w:rsidRPr="00000000">
              <w:rPr>
                <w:rtl w:val="0"/>
              </w:rPr>
              <w:t xml:space="preserve">Gợi ý:</w:t>
            </w:r>
          </w:p>
          <w:p w:rsidR="00000000" w:rsidDel="00000000" w:rsidP="00000000" w:rsidRDefault="00000000" w:rsidRPr="00000000" w14:paraId="0000001A">
            <w:pPr>
              <w:spacing w:line="360" w:lineRule="auto"/>
              <w:rPr/>
            </w:pPr>
            <w:r w:rsidDel="00000000" w:rsidR="00000000" w:rsidRPr="00000000">
              <w:rPr>
                <w:rtl w:val="0"/>
              </w:rPr>
              <w:t xml:space="preserve">- Thể hiện tâm trạng phức tạp của cậu bé: vừa buồn tủi, thất vọng vì không được nhận phần thưởng đã hứa, vừa cảm thấy oan ức vì mong muốn của mình không được đáp ứng.</w:t>
            </w:r>
          </w:p>
          <w:p w:rsidR="00000000" w:rsidDel="00000000" w:rsidP="00000000" w:rsidRDefault="00000000" w:rsidRPr="00000000" w14:paraId="0000001B">
            <w:pPr>
              <w:spacing w:line="360" w:lineRule="auto"/>
              <w:rPr/>
            </w:pPr>
            <w:r w:rsidDel="00000000" w:rsidR="00000000" w:rsidRPr="00000000">
              <w:rPr>
                <w:rtl w:val="0"/>
              </w:rPr>
              <w:t xml:space="preserve">- Qua lời mẹ, cậu hiểu ra hoàn cảnh khó khăn, thiếu thốn của gia đình và những nỗi vất vả mà cha mẹ đang gánh chịu.</w:t>
            </w:r>
          </w:p>
          <w:p w:rsidR="00000000" w:rsidDel="00000000" w:rsidP="00000000" w:rsidRDefault="00000000" w:rsidRPr="00000000" w14:paraId="0000001C">
            <w:pPr>
              <w:spacing w:line="360" w:lineRule="auto"/>
              <w:rPr/>
            </w:pPr>
            <w:r w:rsidDel="00000000" w:rsidR="00000000" w:rsidRPr="00000000">
              <w:rPr>
                <w:rtl w:val="0"/>
              </w:rPr>
              <w:t xml:space="preserve">- Chi tiết cho thấy sự trưởng thành trong nhận thức của cậu bé: từ chỗ chỉ nghĩ đến mong muốn của bản thân đến biết cảm thông, thấu hiểu và chấp nhận hi sinh vì gia đình </w:t>
            </w:r>
          </w:p>
        </w:tc>
      </w:tr>
      <w:tr>
        <w:trPr>
          <w:cantSplit w:val="0"/>
          <w:tblHeader w:val="0"/>
        </w:trPr>
        <w:tc>
          <w:tcPr>
            <w:vMerge w:val="continue"/>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1E">
            <w:pPr>
              <w:spacing w:line="360" w:lineRule="auto"/>
              <w:rPr>
                <w:b w:val="1"/>
                <w:bCs w:val="1"/>
                <w:color w:val="ff0000"/>
              </w:rPr>
            </w:pPr>
            <w:r w:rsidDel="00000000" w:rsidR="00000000" w:rsidRPr="00000000">
              <w:rPr>
                <w:b w:val="1"/>
                <w:bCs w:val="1"/>
                <w:color w:val="ff0000"/>
                <w:rtl w:val="0"/>
              </w:rPr>
              <w:t xml:space="preserve">Câu 4.</w:t>
            </w:r>
          </w:p>
          <w:p w:rsidR="00000000" w:rsidDel="00000000" w:rsidP="00000000" w:rsidRDefault="00000000" w:rsidRPr="00000000" w14:paraId="0000001F">
            <w:pPr>
              <w:widowControl w:val="0"/>
              <w:spacing w:line="360" w:lineRule="auto"/>
              <w:jc w:val="left"/>
              <w:rPr>
                <w:b w:val="1"/>
                <w:bCs w:val="1"/>
                <w:color w:val="ff0000"/>
              </w:rPr>
            </w:pPr>
            <w:r w:rsidDel="00000000" w:rsidR="00000000" w:rsidRPr="00000000">
              <w:rPr>
                <w:b w:val="1"/>
                <w:bCs w:val="1"/>
                <w:rtl w:val="0"/>
              </w:rPr>
              <w:t xml:space="preserve">(1,0 điểm)</w:t>
            </w:r>
            <w:r w:rsidDel="00000000" w:rsidR="00000000" w:rsidRPr="00000000">
              <w:rPr>
                <w:rtl w:val="0"/>
              </w:rPr>
            </w:r>
          </w:p>
        </w:tc>
        <w:tc>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t xml:space="preserve">Tác giả đặt nhan đề “Gọi giấc mơ về” vì chiếc xe đạp là một giấc mơ đẹp của cậu bé nhưng phải tạm gác lại do hoàn cảnh khó khăn của gia đình. Tuy nhiên, cậu không từ bỏ ước mơ ấy mà chỉ “thả” nó đi một thời gian. Khi cuộc sống khá hơn, khi cha có thể ra khơi trở lại, cậu sẽ tiếp tục nuôi dưỡng và thực hiện ước mơ của mình. Nhan đề thể hiện niềm tin, sự hi vọng và tinh thần không từ bỏ những ước mơ tốt đẹp. </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22">
            <w:pPr>
              <w:spacing w:line="360" w:lineRule="auto"/>
              <w:rPr>
                <w:b w:val="1"/>
                <w:bCs w:val="1"/>
                <w:color w:val="ff0000"/>
              </w:rPr>
            </w:pPr>
            <w:r w:rsidDel="00000000" w:rsidR="00000000" w:rsidRPr="00000000">
              <w:rPr>
                <w:b w:val="1"/>
                <w:bCs w:val="1"/>
                <w:color w:val="ff0000"/>
                <w:rtl w:val="0"/>
              </w:rPr>
              <w:t xml:space="preserve">Câu 5.</w:t>
            </w:r>
          </w:p>
          <w:p w:rsidR="00000000" w:rsidDel="00000000" w:rsidP="00000000" w:rsidRDefault="00000000" w:rsidRPr="00000000" w14:paraId="00000023">
            <w:pPr>
              <w:widowControl w:val="0"/>
              <w:spacing w:line="360" w:lineRule="auto"/>
              <w:jc w:val="left"/>
              <w:rPr>
                <w:b w:val="1"/>
                <w:bCs w:val="1"/>
                <w:color w:val="ff0000"/>
              </w:rPr>
            </w:pPr>
            <w:r w:rsidDel="00000000" w:rsidR="00000000" w:rsidRPr="00000000">
              <w:rPr>
                <w:b w:val="1"/>
                <w:bCs w:val="1"/>
                <w:rtl w:val="0"/>
              </w:rPr>
              <w:t xml:space="preserve">(1,0 điểm)</w:t>
            </w:r>
            <w:r w:rsidDel="00000000" w:rsidR="00000000" w:rsidRPr="00000000">
              <w:rPr>
                <w:rtl w:val="0"/>
              </w:rPr>
            </w:r>
          </w:p>
        </w:tc>
        <w:tc>
          <w:tcPr/>
          <w:p w:rsidR="00000000" w:rsidDel="00000000" w:rsidP="00000000" w:rsidRDefault="00000000" w:rsidRPr="00000000" w14:paraId="00000024">
            <w:pPr>
              <w:spacing w:line="360" w:lineRule="auto"/>
              <w:rPr>
                <w:i w:val="1"/>
                <w:iCs w:val="1"/>
              </w:rPr>
            </w:pPr>
            <w:r w:rsidDel="00000000" w:rsidR="00000000" w:rsidRPr="00000000">
              <w:rPr>
                <w:i w:val="1"/>
                <w:iCs w:val="1"/>
                <w:rtl w:val="0"/>
              </w:rPr>
              <w:t xml:space="preserve">HS nêu ước mơ của bản thân và có lí giải phù hợp. Sau đây là gợi ý của Ban chuyên môn Tuyensisnh247.com</w:t>
            </w:r>
          </w:p>
          <w:p w:rsidR="00000000" w:rsidDel="00000000" w:rsidP="00000000" w:rsidRDefault="00000000" w:rsidRPr="00000000" w14:paraId="00000025">
            <w:pPr>
              <w:spacing w:after="40" w:before="40" w:line="360" w:lineRule="auto"/>
              <w:rPr/>
            </w:pPr>
            <w:r w:rsidDel="00000000" w:rsidR="00000000" w:rsidRPr="00000000">
              <w:rPr>
                <w:rtl w:val="0"/>
              </w:rPr>
              <w:t xml:space="preserve">- Ước mơ cha mẹ luôn mạnh khoẻ.</w:t>
            </w:r>
          </w:p>
          <w:p w:rsidR="00000000" w:rsidDel="00000000" w:rsidP="00000000" w:rsidRDefault="00000000" w:rsidRPr="00000000" w14:paraId="00000026">
            <w:pPr>
              <w:spacing w:after="40" w:before="40" w:line="360" w:lineRule="auto"/>
              <w:rPr/>
            </w:pPr>
            <w:r w:rsidDel="00000000" w:rsidR="00000000" w:rsidRPr="00000000">
              <w:rPr>
                <w:rtl w:val="0"/>
              </w:rPr>
              <w:t xml:space="preserve">- Ước mơ chị gái đậu đại học.</w:t>
            </w:r>
          </w:p>
          <w:p w:rsidR="00000000" w:rsidDel="00000000" w:rsidP="00000000" w:rsidRDefault="00000000" w:rsidRPr="00000000" w14:paraId="00000027">
            <w:pPr>
              <w:spacing w:line="360" w:lineRule="auto"/>
              <w:rPr/>
            </w:pPr>
            <w:r w:rsidDel="00000000" w:rsidR="00000000" w:rsidRPr="00000000">
              <w:rPr>
                <w:rtl w:val="0"/>
              </w:rPr>
              <w:t xml:space="preserve">- … </w:t>
            </w:r>
          </w:p>
        </w:tc>
      </w:tr>
      <w:tr>
        <w:trPr>
          <w:cantSplit w:val="0"/>
          <w:tblHeader w:val="0"/>
        </w:trPr>
        <w:tc>
          <w:tcPr>
            <w:vMerge w:val="restart"/>
          </w:tcPr>
          <w:p w:rsidR="00000000" w:rsidDel="00000000" w:rsidP="00000000" w:rsidRDefault="00000000" w:rsidRPr="00000000" w14:paraId="00000028">
            <w:pPr>
              <w:spacing w:line="360" w:lineRule="auto"/>
              <w:jc w:val="center"/>
              <w:rPr>
                <w:b w:val="1"/>
                <w:bCs w:val="1"/>
                <w:color w:val="ff0000"/>
              </w:rPr>
            </w:pPr>
            <w:r w:rsidDel="00000000" w:rsidR="00000000" w:rsidRPr="00000000">
              <w:rPr>
                <w:b w:val="1"/>
                <w:bCs w:val="1"/>
                <w:color w:val="ff0000"/>
                <w:rtl w:val="0"/>
              </w:rPr>
              <w:t xml:space="preserve">Viết</w:t>
            </w:r>
          </w:p>
        </w:tc>
        <w:tc>
          <w:tcPr/>
          <w:p w:rsidR="00000000" w:rsidDel="00000000" w:rsidP="00000000" w:rsidRDefault="00000000" w:rsidRPr="00000000" w14:paraId="00000029">
            <w:pPr>
              <w:spacing w:line="360" w:lineRule="auto"/>
              <w:rPr>
                <w:b w:val="1"/>
                <w:bCs w:val="1"/>
                <w:color w:val="ff0000"/>
              </w:rPr>
            </w:pPr>
            <w:r w:rsidDel="00000000" w:rsidR="00000000" w:rsidRPr="00000000">
              <w:rPr>
                <w:b w:val="1"/>
                <w:bCs w:val="1"/>
                <w:color w:val="ff0000"/>
                <w:rtl w:val="0"/>
              </w:rPr>
              <w:t xml:space="preserve">Câu 1.</w:t>
            </w:r>
          </w:p>
          <w:p w:rsidR="00000000" w:rsidDel="00000000" w:rsidP="00000000" w:rsidRDefault="00000000" w:rsidRPr="00000000" w14:paraId="0000002A">
            <w:pPr>
              <w:widowControl w:val="0"/>
              <w:spacing w:line="360" w:lineRule="auto"/>
              <w:jc w:val="left"/>
              <w:rPr>
                <w:b w:val="1"/>
                <w:bCs w:val="1"/>
                <w:color w:val="ff0000"/>
              </w:rPr>
            </w:pPr>
            <w:r w:rsidDel="00000000" w:rsidR="00000000" w:rsidRPr="00000000">
              <w:rPr>
                <w:b w:val="1"/>
                <w:bCs w:val="1"/>
                <w:rtl w:val="0"/>
              </w:rPr>
              <w:t xml:space="preserve">(2,0 điểm)</w:t>
            </w:r>
            <w:r w:rsidDel="00000000" w:rsidR="00000000" w:rsidRPr="00000000">
              <w:rPr>
                <w:rtl w:val="0"/>
              </w:rPr>
            </w:r>
          </w:p>
        </w:tc>
        <w:tc>
          <w:tcPr/>
          <w:p w:rsidR="00000000" w:rsidDel="00000000" w:rsidP="00000000" w:rsidRDefault="00000000" w:rsidRPr="00000000" w14:paraId="0000002B">
            <w:pPr>
              <w:spacing w:line="360" w:lineRule="auto"/>
              <w:rPr>
                <w:b w:val="1"/>
                <w:bCs w:val="1"/>
              </w:rPr>
            </w:pPr>
            <w:r w:rsidDel="00000000" w:rsidR="00000000" w:rsidRPr="00000000">
              <w:rPr>
                <w:b w:val="1"/>
                <w:bCs w:val="1"/>
                <w:rtl w:val="0"/>
              </w:rPr>
              <w:t xml:space="preserve">1. Mở đoạn: Giới thiệu vấn đề nghị luận.</w:t>
            </w:r>
          </w:p>
          <w:p w:rsidR="00000000" w:rsidDel="00000000" w:rsidP="00000000" w:rsidRDefault="00000000" w:rsidRPr="00000000" w14:paraId="0000002C">
            <w:pPr>
              <w:spacing w:line="360" w:lineRule="auto"/>
              <w:rPr>
                <w:b w:val="1"/>
                <w:bCs w:val="1"/>
              </w:rPr>
            </w:pPr>
            <w:r w:rsidDel="00000000" w:rsidR="00000000" w:rsidRPr="00000000">
              <w:rPr>
                <w:b w:val="1"/>
                <w:bCs w:val="1"/>
                <w:rtl w:val="0"/>
              </w:rPr>
              <w:t xml:space="preserve">2. Thân đoạn</w:t>
            </w:r>
          </w:p>
          <w:p w:rsidR="00000000" w:rsidDel="00000000" w:rsidP="00000000" w:rsidRDefault="00000000" w:rsidRPr="00000000" w14:paraId="0000002D">
            <w:pPr>
              <w:spacing w:line="360" w:lineRule="auto"/>
              <w:rPr/>
            </w:pPr>
            <w:r w:rsidDel="00000000" w:rsidR="00000000" w:rsidRPr="00000000">
              <w:rPr>
                <w:b w:val="1"/>
                <w:bCs w:val="1"/>
                <w:rtl w:val="0"/>
              </w:rPr>
              <w:t xml:space="preserve">- </w:t>
            </w:r>
            <w:r w:rsidDel="00000000" w:rsidR="00000000" w:rsidRPr="00000000">
              <w:rPr>
                <w:rtl w:val="0"/>
              </w:rPr>
              <w:t xml:space="preserve">Tóm tắt ngắn gọn nội dung câu chuyện.</w:t>
            </w:r>
          </w:p>
          <w:p w:rsidR="00000000" w:rsidDel="00000000" w:rsidP="00000000" w:rsidRDefault="00000000" w:rsidRPr="00000000" w14:paraId="0000002E">
            <w:pPr>
              <w:spacing w:line="360" w:lineRule="auto"/>
              <w:rPr/>
            </w:pPr>
            <w:r w:rsidDel="00000000" w:rsidR="00000000" w:rsidRPr="00000000">
              <w:rPr>
                <w:rtl w:val="0"/>
              </w:rPr>
              <w:t xml:space="preserve">- Sự thay đổi trong nhận thức và tâm trạng: Sau khi được mẹ giải thích, cậu không còn ấm ức vì không được mua xe đạp. Hiểu được hoàn cảnh khó khăn của gia đình, hiểu nỗi vất vả của cha mẹ.</w:t>
            </w:r>
          </w:p>
          <w:p w:rsidR="00000000" w:rsidDel="00000000" w:rsidP="00000000" w:rsidRDefault="00000000" w:rsidRPr="00000000" w14:paraId="0000002F">
            <w:pPr>
              <w:spacing w:line="360" w:lineRule="auto"/>
              <w:rPr/>
            </w:pPr>
            <w:r w:rsidDel="00000000" w:rsidR="00000000" w:rsidRPr="00000000">
              <w:rPr>
                <w:rtl w:val="0"/>
              </w:rPr>
              <w:t xml:space="preserve">- Cậu luôn biết nghĩ cho người khác: Cách nói “lúng búng” cho thấy sự áy náy, chân thành và có trách nhiệm với lời hứa của mình.</w:t>
            </w:r>
          </w:p>
          <w:p w:rsidR="00000000" w:rsidDel="00000000" w:rsidP="00000000" w:rsidRDefault="00000000" w:rsidRPr="00000000" w14:paraId="00000030">
            <w:pPr>
              <w:spacing w:line="360" w:lineRule="auto"/>
              <w:rPr/>
            </w:pPr>
            <w:r w:rsidDel="00000000" w:rsidR="00000000" w:rsidRPr="00000000">
              <w:rPr>
                <w:rtl w:val="0"/>
              </w:rPr>
              <w:t xml:space="preserve">- Sự trưởng thành trong tâm hồn:</w:t>
            </w:r>
          </w:p>
          <w:p w:rsidR="00000000" w:rsidDel="00000000" w:rsidP="00000000" w:rsidRDefault="00000000" w:rsidRPr="00000000" w14:paraId="00000031">
            <w:pPr>
              <w:spacing w:line="360" w:lineRule="auto"/>
              <w:rPr/>
            </w:pPr>
            <w:r w:rsidDel="00000000" w:rsidR="00000000" w:rsidRPr="00000000">
              <w:rPr>
                <w:rtl w:val="0"/>
              </w:rPr>
              <w:t xml:space="preserve">+ Vẫn giữ giấc mơ có chiếc xe đạp để giúp đỡ người khác nhưng không còn đòi hỏi hay trách móc cha mẹ.</w:t>
            </w:r>
          </w:p>
          <w:p w:rsidR="00000000" w:rsidDel="00000000" w:rsidP="00000000" w:rsidRDefault="00000000" w:rsidRPr="00000000" w14:paraId="00000032">
            <w:pPr>
              <w:spacing w:line="360" w:lineRule="auto"/>
              <w:rPr/>
            </w:pPr>
            <w:r w:rsidDel="00000000" w:rsidR="00000000" w:rsidRPr="00000000">
              <w:rPr>
                <w:rtl w:val="0"/>
              </w:rPr>
              <w:t xml:space="preserve">+ Biết chờ đợi, biết hi vọng và tin tưởng vào tương lai</w:t>
            </w:r>
          </w:p>
          <w:p w:rsidR="00000000" w:rsidDel="00000000" w:rsidP="00000000" w:rsidRDefault="00000000" w:rsidRPr="00000000" w14:paraId="00000033">
            <w:pPr>
              <w:spacing w:line="360" w:lineRule="auto"/>
              <w:rPr/>
            </w:pPr>
            <w:r w:rsidDel="00000000" w:rsidR="00000000" w:rsidRPr="00000000">
              <w:rPr>
                <w:rtl w:val="0"/>
              </w:rPr>
              <w:t xml:space="preserve">- Nghệ thuật xây dựng nhân vật:</w:t>
            </w:r>
          </w:p>
          <w:p w:rsidR="00000000" w:rsidDel="00000000" w:rsidP="00000000" w:rsidRDefault="00000000" w:rsidRPr="00000000" w14:paraId="00000034">
            <w:pPr>
              <w:spacing w:line="360" w:lineRule="auto"/>
              <w:rPr/>
            </w:pPr>
            <w:r w:rsidDel="00000000" w:rsidR="00000000" w:rsidRPr="00000000">
              <w:rPr>
                <w:rtl w:val="0"/>
              </w:rPr>
              <w:t xml:space="preserve">+ Miêu tả tâm lí tinh tế qua suy nghĩ, hành động và lời nói.</w:t>
            </w:r>
          </w:p>
          <w:p w:rsidR="00000000" w:rsidDel="00000000" w:rsidP="00000000" w:rsidRDefault="00000000" w:rsidRPr="00000000" w14:paraId="00000035">
            <w:pPr>
              <w:spacing w:line="360" w:lineRule="auto"/>
              <w:rPr/>
            </w:pPr>
            <w:r w:rsidDel="00000000" w:rsidR="00000000" w:rsidRPr="00000000">
              <w:rPr>
                <w:rtl w:val="0"/>
              </w:rPr>
              <w:t xml:space="preserve">+ Ngôn ngữ giản dị, giàu cảm xúc.</w:t>
            </w:r>
          </w:p>
          <w:p w:rsidR="00000000" w:rsidDel="00000000" w:rsidP="00000000" w:rsidRDefault="00000000" w:rsidRPr="00000000" w14:paraId="00000036">
            <w:pPr>
              <w:spacing w:line="360" w:lineRule="auto"/>
              <w:rPr>
                <w:b w:val="1"/>
                <w:bCs w:val="1"/>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37">
            <w:pPr>
              <w:spacing w:line="360" w:lineRule="auto"/>
              <w:rPr>
                <w:b w:val="1"/>
                <w:bCs w:val="1"/>
              </w:rPr>
            </w:pPr>
            <w:r w:rsidDel="00000000" w:rsidR="00000000" w:rsidRPr="00000000">
              <w:rPr>
                <w:b w:val="1"/>
                <w:bCs w:val="1"/>
                <w:rtl w:val="0"/>
              </w:rPr>
              <w:t xml:space="preserve">3. Kết đoạn: </w:t>
            </w:r>
            <w:r w:rsidDel="00000000" w:rsidR="00000000" w:rsidRPr="00000000">
              <w:rPr>
                <w:rtl w:val="0"/>
              </w:rPr>
              <w:t xml:space="preserve">Tổng kết vấn đề nghị luận.</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c>
          <w:tcPr/>
          <w:p w:rsidR="00000000" w:rsidDel="00000000" w:rsidP="00000000" w:rsidRDefault="00000000" w:rsidRPr="00000000" w14:paraId="00000039">
            <w:pPr>
              <w:spacing w:line="360" w:lineRule="auto"/>
              <w:rPr>
                <w:b w:val="1"/>
                <w:bCs w:val="1"/>
                <w:color w:val="ff0000"/>
              </w:rPr>
            </w:pPr>
            <w:r w:rsidDel="00000000" w:rsidR="00000000" w:rsidRPr="00000000">
              <w:rPr>
                <w:b w:val="1"/>
                <w:bCs w:val="1"/>
                <w:color w:val="ff0000"/>
                <w:rtl w:val="0"/>
              </w:rPr>
              <w:t xml:space="preserve">Câu 2.</w:t>
            </w:r>
          </w:p>
          <w:p w:rsidR="00000000" w:rsidDel="00000000" w:rsidP="00000000" w:rsidRDefault="00000000" w:rsidRPr="00000000" w14:paraId="0000003A">
            <w:pPr>
              <w:widowControl w:val="0"/>
              <w:spacing w:line="360" w:lineRule="auto"/>
              <w:jc w:val="left"/>
              <w:rPr>
                <w:b w:val="1"/>
                <w:bCs w:val="1"/>
                <w:color w:val="ff0000"/>
              </w:rPr>
            </w:pPr>
            <w:r w:rsidDel="00000000" w:rsidR="00000000" w:rsidRPr="00000000">
              <w:rPr>
                <w:b w:val="1"/>
                <w:bCs w:val="1"/>
                <w:rtl w:val="0"/>
              </w:rPr>
              <w:t xml:space="preserve">(4,0 điểm)</w:t>
            </w:r>
            <w:r w:rsidDel="00000000" w:rsidR="00000000" w:rsidRPr="00000000">
              <w:rPr>
                <w:rtl w:val="0"/>
              </w:rPr>
            </w:r>
          </w:p>
        </w:tc>
        <w:tc>
          <w:tcPr/>
          <w:p w:rsidR="00000000" w:rsidDel="00000000" w:rsidP="00000000" w:rsidRDefault="00000000" w:rsidRPr="00000000" w14:paraId="0000003B">
            <w:pPr>
              <w:spacing w:line="360" w:lineRule="auto"/>
              <w:rPr/>
            </w:pPr>
            <w:r w:rsidDel="00000000" w:rsidR="00000000" w:rsidRPr="00000000">
              <w:rPr>
                <w:b w:val="1"/>
                <w:bCs w:val="1"/>
                <w:rtl w:val="0"/>
              </w:rPr>
              <w:t xml:space="preserve">I. Mở bài</w:t>
            </w:r>
            <w:r w:rsidDel="00000000" w:rsidR="00000000" w:rsidRPr="00000000">
              <w:rPr>
                <w:rtl w:val="0"/>
              </w:rPr>
              <w:t xml:space="preserve">: Giới thiệu vấn đề nghị luận</w:t>
            </w:r>
          </w:p>
          <w:p w:rsidR="00000000" w:rsidDel="00000000" w:rsidP="00000000" w:rsidRDefault="00000000" w:rsidRPr="00000000" w14:paraId="0000003C">
            <w:pPr>
              <w:spacing w:line="360" w:lineRule="auto"/>
              <w:rPr>
                <w:b w:val="1"/>
                <w:bCs w:val="1"/>
              </w:rPr>
            </w:pPr>
            <w:r w:rsidDel="00000000" w:rsidR="00000000" w:rsidRPr="00000000">
              <w:rPr>
                <w:b w:val="1"/>
                <w:bCs w:val="1"/>
                <w:rtl w:val="0"/>
              </w:rPr>
              <w:t xml:space="preserve">II. Thân bài</w:t>
            </w:r>
          </w:p>
          <w:p w:rsidR="00000000" w:rsidDel="00000000" w:rsidP="00000000" w:rsidRDefault="00000000" w:rsidRPr="00000000" w14:paraId="0000003D">
            <w:pPr>
              <w:spacing w:line="360" w:lineRule="auto"/>
              <w:rPr>
                <w:b w:val="1"/>
                <w:bCs w:val="1"/>
                <w:i w:val="1"/>
                <w:iCs w:val="1"/>
              </w:rPr>
            </w:pPr>
            <w:r w:rsidDel="00000000" w:rsidR="00000000" w:rsidRPr="00000000">
              <w:rPr>
                <w:b w:val="1"/>
                <w:bCs w:val="1"/>
                <w:i w:val="1"/>
                <w:iCs w:val="1"/>
                <w:rtl w:val="0"/>
              </w:rPr>
              <w:t xml:space="preserve">1. Giải thích</w:t>
            </w:r>
          </w:p>
          <w:p w:rsidR="00000000" w:rsidDel="00000000" w:rsidP="00000000" w:rsidRDefault="00000000" w:rsidRPr="00000000" w14:paraId="0000003E">
            <w:pPr>
              <w:spacing w:line="360" w:lineRule="auto"/>
              <w:rPr/>
            </w:pPr>
            <w:r w:rsidDel="00000000" w:rsidR="00000000" w:rsidRPr="00000000">
              <w:rPr>
                <w:rtl w:val="0"/>
              </w:rPr>
              <w:t xml:space="preserve">- Sẻ chia là biết quan tâm, đồng cảm, giúp đỡ người khác bằng tình cảm, hành động hoặc vật chất khi họ gặp khó khăn, thiếu thốn.</w:t>
            </w:r>
          </w:p>
          <w:p w:rsidR="00000000" w:rsidDel="00000000" w:rsidP="00000000" w:rsidRDefault="00000000" w:rsidRPr="00000000" w14:paraId="0000003F">
            <w:pPr>
              <w:spacing w:line="360" w:lineRule="auto"/>
              <w:rPr>
                <w:b w:val="1"/>
                <w:bCs w:val="1"/>
                <w:i w:val="1"/>
                <w:iCs w:val="1"/>
              </w:rPr>
            </w:pPr>
            <w:r w:rsidDel="00000000" w:rsidR="00000000" w:rsidRPr="00000000">
              <w:rPr>
                <w:b w:val="1"/>
                <w:bCs w:val="1"/>
                <w:i w:val="1"/>
                <w:iCs w:val="1"/>
                <w:rtl w:val="0"/>
              </w:rPr>
              <w:t xml:space="preserve">2. Bàn luận</w:t>
            </w:r>
          </w:p>
          <w:p w:rsidR="00000000" w:rsidDel="00000000" w:rsidP="00000000" w:rsidRDefault="00000000" w:rsidRPr="00000000" w14:paraId="00000040">
            <w:pPr>
              <w:spacing w:line="360" w:lineRule="auto"/>
              <w:rPr>
                <w:i w:val="1"/>
                <w:iCs w:val="1"/>
              </w:rPr>
            </w:pPr>
            <w:r w:rsidDel="00000000" w:rsidR="00000000" w:rsidRPr="00000000">
              <w:rPr>
                <w:i w:val="1"/>
                <w:iCs w:val="1"/>
                <w:rtl w:val="0"/>
              </w:rPr>
              <w:t xml:space="preserve">* Biểu hiện</w:t>
            </w:r>
          </w:p>
          <w:p w:rsidR="00000000" w:rsidDel="00000000" w:rsidP="00000000" w:rsidRDefault="00000000" w:rsidRPr="00000000" w14:paraId="00000041">
            <w:pPr>
              <w:spacing w:line="360" w:lineRule="auto"/>
              <w:rPr/>
            </w:pPr>
            <w:r w:rsidDel="00000000" w:rsidR="00000000" w:rsidRPr="00000000">
              <w:rPr>
                <w:rtl w:val="0"/>
              </w:rPr>
              <w:t xml:space="preserve">- Quyên góp, ủng hộ, giúp đỡ người nghèo, trẻ em mồ côi, người già neo đơn, nạn nhân thiên tai...</w:t>
            </w:r>
          </w:p>
          <w:p w:rsidR="00000000" w:rsidDel="00000000" w:rsidP="00000000" w:rsidRDefault="00000000" w:rsidRPr="00000000" w14:paraId="00000042">
            <w:pPr>
              <w:spacing w:line="360" w:lineRule="auto"/>
              <w:rPr/>
            </w:pPr>
            <w:r w:rsidDel="00000000" w:rsidR="00000000" w:rsidRPr="00000000">
              <w:rPr>
                <w:rtl w:val="0"/>
              </w:rPr>
              <w:t xml:space="preserve">- Lời an ủi, sự động viên, lắng nghe và thấu hiểu khi người khác gặp biến cố, bế tắc.</w:t>
            </w:r>
          </w:p>
          <w:p w:rsidR="00000000" w:rsidDel="00000000" w:rsidP="00000000" w:rsidRDefault="00000000" w:rsidRPr="00000000" w14:paraId="00000043">
            <w:pPr>
              <w:spacing w:line="360" w:lineRule="auto"/>
              <w:rPr>
                <w:i w:val="1"/>
                <w:iCs w:val="1"/>
              </w:rPr>
            </w:pPr>
            <w:r w:rsidDel="00000000" w:rsidR="00000000" w:rsidRPr="00000000">
              <w:rPr>
                <w:i w:val="1"/>
                <w:iCs w:val="1"/>
                <w:rtl w:val="0"/>
              </w:rPr>
              <w:t xml:space="preserve">* Vì sao cần có sự sẻ chia trong cuộc sống?</w:t>
            </w:r>
          </w:p>
          <w:p w:rsidR="00000000" w:rsidDel="00000000" w:rsidP="00000000" w:rsidRDefault="00000000" w:rsidRPr="00000000" w14:paraId="00000044">
            <w:pPr>
              <w:spacing w:line="360" w:lineRule="auto"/>
              <w:rPr/>
            </w:pPr>
            <w:r w:rsidDel="00000000" w:rsidR="00000000" w:rsidRPr="00000000">
              <w:rPr>
                <w:rtl w:val="0"/>
              </w:rPr>
              <w:t xml:space="preserve">- Cuộc sống luôn có những khó khăn, thử thách mà không phải ai cũng có thể tự mình vượt qua.</w:t>
            </w:r>
          </w:p>
          <w:p w:rsidR="00000000" w:rsidDel="00000000" w:rsidP="00000000" w:rsidRDefault="00000000" w:rsidRPr="00000000" w14:paraId="00000045">
            <w:pPr>
              <w:spacing w:line="360" w:lineRule="auto"/>
              <w:rPr/>
            </w:pPr>
            <w:r w:rsidDel="00000000" w:rsidR="00000000" w:rsidRPr="00000000">
              <w:rPr>
                <w:rtl w:val="0"/>
              </w:rPr>
              <w:t xml:space="preserve">- Sự sẻ chia giúp con người cảm thấy được yêu thương, quan tâm và có thêm động lực để vươn lên.</w:t>
            </w:r>
          </w:p>
          <w:p w:rsidR="00000000" w:rsidDel="00000000" w:rsidP="00000000" w:rsidRDefault="00000000" w:rsidRPr="00000000" w14:paraId="00000046">
            <w:pPr>
              <w:spacing w:line="360" w:lineRule="auto"/>
              <w:rPr/>
            </w:pPr>
            <w:r w:rsidDel="00000000" w:rsidR="00000000" w:rsidRPr="00000000">
              <w:rPr>
                <w:rtl w:val="0"/>
              </w:rPr>
              <w:t xml:space="preserve">- Làm giảm bớt nỗi đau, mất mát và những áp lực trong cuộc sống.</w:t>
            </w:r>
          </w:p>
          <w:p w:rsidR="00000000" w:rsidDel="00000000" w:rsidP="00000000" w:rsidRDefault="00000000" w:rsidRPr="00000000" w14:paraId="00000047">
            <w:pPr>
              <w:spacing w:line="360" w:lineRule="auto"/>
              <w:rPr/>
            </w:pPr>
            <w:r w:rsidDel="00000000" w:rsidR="00000000" w:rsidRPr="00000000">
              <w:rPr>
                <w:rtl w:val="0"/>
              </w:rPr>
              <w:t xml:space="preserve">- Góp phần xây dựng các mối quan hệ tốt đẹp giữa người với người.</w:t>
            </w:r>
          </w:p>
          <w:p w:rsidR="00000000" w:rsidDel="00000000" w:rsidP="00000000" w:rsidRDefault="00000000" w:rsidRPr="00000000" w14:paraId="00000048">
            <w:pPr>
              <w:spacing w:line="360" w:lineRule="auto"/>
              <w:rPr>
                <w:i w:val="1"/>
                <w:iCs w:val="1"/>
              </w:rPr>
            </w:pPr>
            <w:r w:rsidDel="00000000" w:rsidR="00000000" w:rsidRPr="00000000">
              <w:rPr>
                <w:i w:val="1"/>
                <w:iCs w:val="1"/>
                <w:rtl w:val="0"/>
              </w:rPr>
              <w:t xml:space="preserve">* Ý nghĩa của sự sẻ chia</w:t>
            </w:r>
          </w:p>
          <w:p w:rsidR="00000000" w:rsidDel="00000000" w:rsidP="00000000" w:rsidRDefault="00000000" w:rsidRPr="00000000" w14:paraId="00000049">
            <w:pPr>
              <w:spacing w:line="360" w:lineRule="auto"/>
              <w:rPr/>
            </w:pPr>
            <w:r w:rsidDel="00000000" w:rsidR="00000000" w:rsidRPr="00000000">
              <w:rPr>
                <w:rtl w:val="0"/>
              </w:rPr>
              <w:t xml:space="preserve">- Đối với người nhận:</w:t>
            </w:r>
          </w:p>
          <w:p w:rsidR="00000000" w:rsidDel="00000000" w:rsidP="00000000" w:rsidRDefault="00000000" w:rsidRPr="00000000" w14:paraId="0000004A">
            <w:pPr>
              <w:spacing w:line="360" w:lineRule="auto"/>
              <w:rPr/>
            </w:pPr>
            <w:r w:rsidDel="00000000" w:rsidR="00000000" w:rsidRPr="00000000">
              <w:rPr>
                <w:rtl w:val="0"/>
              </w:rPr>
              <w:t xml:space="preserve">+ Nhận được sự giúp đỡ cả về vật chất lẫn tinh thần.</w:t>
            </w:r>
          </w:p>
          <w:p w:rsidR="00000000" w:rsidDel="00000000" w:rsidP="00000000" w:rsidRDefault="00000000" w:rsidRPr="00000000" w14:paraId="0000004B">
            <w:pPr>
              <w:spacing w:line="360" w:lineRule="auto"/>
              <w:rPr/>
            </w:pPr>
            <w:r w:rsidDel="00000000" w:rsidR="00000000" w:rsidRPr="00000000">
              <w:rPr>
                <w:rtl w:val="0"/>
              </w:rPr>
              <w:t xml:space="preserve">+ Có thêm niềm tin, nghị lực để vượt qua hoàn cảnh khó khăn.</w:t>
            </w:r>
          </w:p>
          <w:p w:rsidR="00000000" w:rsidDel="00000000" w:rsidP="00000000" w:rsidRDefault="00000000" w:rsidRPr="00000000" w14:paraId="0000004C">
            <w:pPr>
              <w:spacing w:line="360" w:lineRule="auto"/>
              <w:rPr/>
            </w:pPr>
            <w:r w:rsidDel="00000000" w:rsidR="00000000" w:rsidRPr="00000000">
              <w:rPr>
                <w:rtl w:val="0"/>
              </w:rPr>
              <w:t xml:space="preserve">+ Cảm nhận được tình yêu thương và sự ấm áp của cộng đồng.</w:t>
            </w:r>
          </w:p>
          <w:p w:rsidR="00000000" w:rsidDel="00000000" w:rsidP="00000000" w:rsidRDefault="00000000" w:rsidRPr="00000000" w14:paraId="0000004D">
            <w:pPr>
              <w:spacing w:line="360" w:lineRule="auto"/>
              <w:rPr/>
            </w:pPr>
            <w:r w:rsidDel="00000000" w:rsidR="00000000" w:rsidRPr="00000000">
              <w:rPr>
                <w:rtl w:val="0"/>
              </w:rPr>
              <w:t xml:space="preserve">- Đối với người cho đi</w:t>
            </w:r>
          </w:p>
          <w:p w:rsidR="00000000" w:rsidDel="00000000" w:rsidP="00000000" w:rsidRDefault="00000000" w:rsidRPr="00000000" w14:paraId="0000004E">
            <w:pPr>
              <w:spacing w:line="360" w:lineRule="auto"/>
              <w:rPr/>
            </w:pPr>
            <w:r w:rsidDel="00000000" w:rsidR="00000000" w:rsidRPr="00000000">
              <w:rPr>
                <w:rtl w:val="0"/>
              </w:rPr>
              <w:t xml:space="preserve">+ Mang lại niềm vui, hạnh phúc và cảm giác sống có ích.</w:t>
            </w:r>
          </w:p>
          <w:p w:rsidR="00000000" w:rsidDel="00000000" w:rsidP="00000000" w:rsidRDefault="00000000" w:rsidRPr="00000000" w14:paraId="0000004F">
            <w:pPr>
              <w:spacing w:line="360" w:lineRule="auto"/>
              <w:rPr/>
            </w:pPr>
            <w:r w:rsidDel="00000000" w:rsidR="00000000" w:rsidRPr="00000000">
              <w:rPr>
                <w:rtl w:val="0"/>
              </w:rPr>
              <w:t xml:space="preserve">+ Hoàn thiện nhân cách, bồi dưỡng lòng nhân ái.</w:t>
            </w:r>
          </w:p>
          <w:p w:rsidR="00000000" w:rsidDel="00000000" w:rsidP="00000000" w:rsidRDefault="00000000" w:rsidRPr="00000000" w14:paraId="00000050">
            <w:pPr>
              <w:spacing w:line="360" w:lineRule="auto"/>
              <w:rPr/>
            </w:pPr>
            <w:r w:rsidDel="00000000" w:rsidR="00000000" w:rsidRPr="00000000">
              <w:rPr>
                <w:rtl w:val="0"/>
              </w:rPr>
              <w:t xml:space="preserve">+ Được mọi người yêu quý, tôn trọng.</w:t>
            </w:r>
          </w:p>
          <w:p w:rsidR="00000000" w:rsidDel="00000000" w:rsidP="00000000" w:rsidRDefault="00000000" w:rsidRPr="00000000" w14:paraId="00000051">
            <w:pPr>
              <w:spacing w:line="360" w:lineRule="auto"/>
              <w:rPr/>
            </w:pPr>
            <w:r w:rsidDel="00000000" w:rsidR="00000000" w:rsidRPr="00000000">
              <w:rPr>
                <w:rtl w:val="0"/>
              </w:rPr>
              <w:t xml:space="preserve">- Đối với xã hội</w:t>
            </w:r>
          </w:p>
          <w:p w:rsidR="00000000" w:rsidDel="00000000" w:rsidP="00000000" w:rsidRDefault="00000000" w:rsidRPr="00000000" w14:paraId="00000052">
            <w:pPr>
              <w:spacing w:line="360" w:lineRule="auto"/>
              <w:rPr/>
            </w:pPr>
            <w:r w:rsidDel="00000000" w:rsidR="00000000" w:rsidRPr="00000000">
              <w:rPr>
                <w:rtl w:val="0"/>
              </w:rPr>
              <w:t xml:space="preserve">+ Gắn kết con người với nhau.</w:t>
            </w:r>
          </w:p>
          <w:p w:rsidR="00000000" w:rsidDel="00000000" w:rsidP="00000000" w:rsidRDefault="00000000" w:rsidRPr="00000000" w14:paraId="00000053">
            <w:pPr>
              <w:spacing w:line="360" w:lineRule="auto"/>
              <w:rPr/>
            </w:pPr>
            <w:r w:rsidDel="00000000" w:rsidR="00000000" w:rsidRPr="00000000">
              <w:rPr>
                <w:rtl w:val="0"/>
              </w:rPr>
              <w:t xml:space="preserve">+ Tạo nên môi trường sống nhân văn, đoàn kết và giàu tình yêu thương.</w:t>
            </w:r>
          </w:p>
          <w:p w:rsidR="00000000" w:rsidDel="00000000" w:rsidP="00000000" w:rsidRDefault="00000000" w:rsidRPr="00000000" w14:paraId="00000054">
            <w:pPr>
              <w:spacing w:line="360" w:lineRule="auto"/>
              <w:rPr/>
            </w:pPr>
            <w:r w:rsidDel="00000000" w:rsidR="00000000" w:rsidRPr="00000000">
              <w:rPr>
                <w:rtl w:val="0"/>
              </w:rPr>
              <w:t xml:space="preserve">+ Giúp xã hội phát triển bền vững, hạn chế sự thờ ơ, vô cảm.</w:t>
            </w:r>
          </w:p>
          <w:p w:rsidR="00000000" w:rsidDel="00000000" w:rsidP="00000000" w:rsidRDefault="00000000" w:rsidRPr="00000000" w14:paraId="00000055">
            <w:pPr>
              <w:spacing w:line="360" w:lineRule="auto"/>
              <w:rPr>
                <w:i w:val="1"/>
                <w:iCs w:val="1"/>
              </w:rPr>
            </w:pPr>
            <w:r w:rsidDel="00000000" w:rsidR="00000000" w:rsidRPr="00000000">
              <w:rPr>
                <w:i w:val="1"/>
                <w:iCs w:val="1"/>
                <w:rtl w:val="0"/>
              </w:rPr>
              <w:t xml:space="preserve">(HS lấy dẫn chứng minh hoạ phù hợp)</w:t>
            </w:r>
          </w:p>
          <w:p w:rsidR="00000000" w:rsidDel="00000000" w:rsidP="00000000" w:rsidRDefault="00000000" w:rsidRPr="00000000" w14:paraId="00000056">
            <w:pPr>
              <w:spacing w:line="360" w:lineRule="auto"/>
              <w:rPr>
                <w:b w:val="1"/>
                <w:bCs w:val="1"/>
                <w:i w:val="1"/>
                <w:iCs w:val="1"/>
              </w:rPr>
            </w:pPr>
            <w:r w:rsidDel="00000000" w:rsidR="00000000" w:rsidRPr="00000000">
              <w:rPr>
                <w:b w:val="1"/>
                <w:bCs w:val="1"/>
                <w:i w:val="1"/>
                <w:iCs w:val="1"/>
                <w:rtl w:val="0"/>
              </w:rPr>
              <w:t xml:space="preserve">3. Mở rộng vấn đề</w:t>
            </w:r>
          </w:p>
          <w:p w:rsidR="00000000" w:rsidDel="00000000" w:rsidP="00000000" w:rsidRDefault="00000000" w:rsidRPr="00000000" w14:paraId="00000057">
            <w:pPr>
              <w:spacing w:line="360" w:lineRule="auto"/>
              <w:rPr/>
            </w:pPr>
            <w:r w:rsidDel="00000000" w:rsidR="00000000" w:rsidRPr="00000000">
              <w:rPr>
                <w:rtl w:val="0"/>
              </w:rPr>
              <w:t xml:space="preserve">- Phê phán những người sống ích kỉ, chỉ biết lợi ích cá nhân.</w:t>
            </w:r>
          </w:p>
          <w:p w:rsidR="00000000" w:rsidDel="00000000" w:rsidP="00000000" w:rsidRDefault="00000000" w:rsidRPr="00000000" w14:paraId="00000058">
            <w:pPr>
              <w:spacing w:line="360" w:lineRule="auto"/>
              <w:rPr/>
            </w:pPr>
            <w:r w:rsidDel="00000000" w:rsidR="00000000" w:rsidRPr="00000000">
              <w:rPr>
                <w:rtl w:val="0"/>
              </w:rPr>
              <w:t xml:space="preserve">- Phê phán lối sống thờ ơ, vô cảm trước nỗi đau của người khác.</w:t>
            </w:r>
          </w:p>
          <w:p w:rsidR="00000000" w:rsidDel="00000000" w:rsidP="00000000" w:rsidRDefault="00000000" w:rsidRPr="00000000" w14:paraId="00000059">
            <w:pPr>
              <w:spacing w:line="360" w:lineRule="auto"/>
              <w:rPr/>
            </w:pPr>
            <w:r w:rsidDel="00000000" w:rsidR="00000000" w:rsidRPr="00000000">
              <w:rPr>
                <w:rtl w:val="0"/>
              </w:rPr>
              <w:t xml:space="preserve">- Cần phân biệt sẻ chia chân thành với việc giúp đỡ nhằm mục đích vụ lợi, đánh bóng tên tuổi.</w:t>
            </w:r>
          </w:p>
          <w:p w:rsidR="00000000" w:rsidDel="00000000" w:rsidP="00000000" w:rsidRDefault="00000000" w:rsidRPr="00000000" w14:paraId="0000005A">
            <w:pPr>
              <w:spacing w:line="360" w:lineRule="auto"/>
              <w:rPr>
                <w:b w:val="1"/>
                <w:bCs w:val="1"/>
                <w:i w:val="1"/>
                <w:iCs w:val="1"/>
              </w:rPr>
            </w:pPr>
            <w:r w:rsidDel="00000000" w:rsidR="00000000" w:rsidRPr="00000000">
              <w:rPr>
                <w:b w:val="1"/>
                <w:bCs w:val="1"/>
                <w:i w:val="1"/>
                <w:iCs w:val="1"/>
                <w:rtl w:val="0"/>
              </w:rPr>
              <w:t xml:space="preserve">4. Bài học nhận thức và hành động</w:t>
            </w:r>
          </w:p>
          <w:p w:rsidR="00000000" w:rsidDel="00000000" w:rsidP="00000000" w:rsidRDefault="00000000" w:rsidRPr="00000000" w14:paraId="0000005B">
            <w:pPr>
              <w:spacing w:line="360" w:lineRule="auto"/>
              <w:jc w:val="left"/>
              <w:rPr/>
            </w:pPr>
            <w:r w:rsidDel="00000000" w:rsidR="00000000" w:rsidRPr="00000000">
              <w:rPr>
                <w:rtl w:val="0"/>
              </w:rPr>
              <w:t xml:space="preserve">- Nhận thức được sẻ chia là nét đẹp đạo lý, là nhu cầu thiết yếu để hoàn thiện nhân cách.</w:t>
            </w:r>
          </w:p>
          <w:p w:rsidR="00000000" w:rsidDel="00000000" w:rsidP="00000000" w:rsidRDefault="00000000" w:rsidRPr="00000000" w14:paraId="0000005C">
            <w:pPr>
              <w:spacing w:line="360" w:lineRule="auto"/>
              <w:rPr/>
            </w:pPr>
            <w:r w:rsidDel="00000000" w:rsidR="00000000" w:rsidRPr="00000000">
              <w:rPr>
                <w:rtl w:val="0"/>
              </w:rPr>
              <w:t xml:space="preserve">- Hành động thiết thực: Bắt đầu từ những việc nhỏ nhất trong cuộc sống hàng ngày, sẻ chia với những người thân thiết nhất.</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b w:val="1"/>
                <w:bCs w:val="1"/>
                <w:rtl w:val="0"/>
              </w:rPr>
              <w:t xml:space="preserve"> III. Kết bài</w:t>
            </w:r>
            <w:r w:rsidDel="00000000" w:rsidR="00000000" w:rsidRPr="00000000">
              <w:rPr>
                <w:rtl w:val="0"/>
              </w:rPr>
              <w:t xml:space="preserve">: Tổng kết vấn đề nghị luận.</w:t>
            </w:r>
            <w:r w:rsidDel="00000000" w:rsidR="00000000" w:rsidRPr="00000000">
              <w:rPr>
                <w:rtl w:val="0"/>
              </w:rPr>
            </w:r>
          </w:p>
        </w:tc>
      </w:tr>
    </w:tbl>
    <w:p w:rsidR="00000000" w:rsidDel="00000000" w:rsidP="00000000" w:rsidRDefault="00000000" w:rsidRPr="00000000" w14:paraId="0000005E">
      <w:pPr>
        <w:spacing w:after="0" w:before="0" w:line="360" w:lineRule="auto"/>
        <w:jc w:val="left"/>
        <w:rPr>
          <w:b w:val="1"/>
          <w:bCs w:val="1"/>
          <w:i w:val="1"/>
          <w:iCs w:val="1"/>
        </w:rPr>
      </w:pPr>
      <w:r w:rsidDel="00000000" w:rsidR="00000000" w:rsidRPr="00000000">
        <w:rPr>
          <w:rtl w:val="0"/>
        </w:rPr>
      </w:r>
    </w:p>
    <w:p w:rsidR="00000000" w:rsidDel="00000000" w:rsidP="00000000" w:rsidRDefault="00000000" w:rsidRPr="00000000" w14:paraId="0000005F">
      <w:pPr>
        <w:spacing w:after="0" w:before="0" w:line="360" w:lineRule="auto"/>
        <w:jc w:val="center"/>
        <w:rPr>
          <w:b w:val="1"/>
          <w:bCs w:val="1"/>
          <w:i w:val="1"/>
          <w:iCs w:val="1"/>
        </w:rPr>
      </w:pPr>
      <w:r w:rsidDel="00000000" w:rsidR="00000000" w:rsidRPr="00000000">
        <w:rPr>
          <w:b w:val="1"/>
          <w:bCs w:val="1"/>
          <w:i w:val="1"/>
          <w:iCs w:val="1"/>
          <w:rtl w:val="0"/>
        </w:rPr>
        <w:t xml:space="preserve">2K11 Bứt phá lớp 10, tiếp cận kiến thức định hướng TN THPT, ĐGNL, ĐGTD!</w:t>
      </w:r>
    </w:p>
    <w:p w:rsidR="00000000" w:rsidDel="00000000" w:rsidP="00000000" w:rsidRDefault="00000000" w:rsidRPr="00000000" w14:paraId="00000060">
      <w:pPr>
        <w:spacing w:after="0" w:before="0" w:line="360" w:lineRule="auto"/>
        <w:jc w:val="center"/>
        <w:rPr/>
      </w:pPr>
      <w:r w:rsidDel="00000000" w:rsidR="00000000" w:rsidRPr="00000000">
        <w:rPr>
          <w:rtl w:val="0"/>
        </w:rPr>
      </w:r>
    </w:p>
    <w:p w:rsidR="00000000" w:rsidDel="00000000" w:rsidP="00000000" w:rsidRDefault="00000000" w:rsidRPr="00000000" w14:paraId="00000061">
      <w:pPr>
        <w:spacing w:after="0" w:before="0" w:line="360" w:lineRule="auto"/>
        <w:rPr/>
      </w:pPr>
      <w:r w:rsidDel="00000000" w:rsidR="00000000" w:rsidRPr="00000000">
        <w:rPr/>
        <w:drawing>
          <wp:inline distB="0" distT="0" distL="0" distR="0">
            <wp:extent cx="6646545" cy="1252855"/>
            <wp:effectExtent b="0" l="0" r="0" t="0"/>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6646545" cy="1252855"/>
                    </a:xfrm>
                    <a:prstGeom prst="rect"/>
                    <a:ln/>
                  </pic:spPr>
                </pic:pic>
              </a:graphicData>
            </a:graphic>
          </wp:inline>
        </w:drawing>
      </w:r>
      <w:r w:rsidDel="00000000" w:rsidR="00000000" w:rsidRPr="00000000">
        <w:rPr>
          <w:rtl w:val="0"/>
        </w:rPr>
      </w:r>
    </w:p>
    <w:p w:rsidR="00000000" w:rsidDel="00000000" w:rsidP="00000000" w:rsidRDefault="00000000" w:rsidRPr="00000000" w14:paraId="00000062">
      <w:pPr>
        <w:tabs>
          <w:tab w:val="left" w:leader="none" w:pos="283"/>
          <w:tab w:val="left" w:leader="none" w:pos="2835"/>
          <w:tab w:val="left" w:leader="none" w:pos="5386"/>
          <w:tab w:val="left" w:leader="none" w:pos="7937"/>
        </w:tabs>
        <w:spacing w:after="0" w:before="0" w:line="360" w:lineRule="auto"/>
        <w:rPr>
          <w:color w:val="000000"/>
        </w:rPr>
      </w:pPr>
      <w:r w:rsidDel="00000000" w:rsidR="00000000" w:rsidRPr="00000000">
        <w:rPr>
          <w:rtl w:val="0"/>
        </w:rPr>
      </w:r>
    </w:p>
    <w:sectPr>
      <w:headerReference r:id="rId8" w:type="default"/>
      <w:headerReference r:id="rId9" w:type="first"/>
      <w:headerReference r:id="rId10" w:type="even"/>
      <w:footerReference r:id="rId11" w:type="default"/>
      <w:pgSz w:h="16840" w:w="11907" w:orient="portrait"/>
      <w:pgMar w:bottom="567" w:top="567"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91182</wp:posOffset>
              </wp:positionH>
              <wp:positionV relativeFrom="paragraph">
                <wp:posOffset>10289223</wp:posOffset>
              </wp:positionV>
              <wp:extent cx="390525" cy="328180"/>
              <wp:effectExtent b="0" l="0" r="0" t="0"/>
              <wp:wrapNone/>
              <wp:docPr id="1" name=""/>
              <a:graphic>
                <a:graphicData uri="http://schemas.microsoft.com/office/word/2010/wordprocessingShape">
                  <wps:wsp>
                    <wps:cNvSpPr/>
                    <wps:cNvPr id="2" name="Shape 2"/>
                    <wps:spPr>
                      <a:xfrm>
                        <a:off x="5155500" y="3620673"/>
                        <a:ext cx="381000" cy="318655"/>
                      </a:xfrm>
                      <a:prstGeom prst="rect">
                        <a:avLst/>
                      </a:prstGeom>
                      <a:noFill/>
                      <a:ln>
                        <a:noFill/>
                      </a:ln>
                    </wps:spPr>
                    <wps:txbx>
                      <w:txbxContent>
                        <w:p w:rsidR="00000000" w:rsidDel="00000000" w:rsidP="00000000" w:rsidRDefault="00000000" w:rsidRPr="00000000">
                          <w:pPr>
                            <w:spacing w:after="40" w:before="40" w:line="288.0000114440918"/>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ffffff"/>
                              <w:sz w:val="26"/>
                              <w:vertAlign w:val="baseline"/>
                            </w:rPr>
                            <w:t xml:space="preserve"> 1</w:t>
                          </w:r>
                        </w:p>
                        <w:p w:rsidR="00000000" w:rsidDel="00000000" w:rsidP="00000000" w:rsidRDefault="00000000" w:rsidRPr="00000000">
                          <w:pPr>
                            <w:spacing w:after="40" w:before="40" w:line="288.0000114440918"/>
                            <w:ind w:left="0" w:right="0" w:firstLine="0"/>
                            <w:jc w:val="both"/>
                            <w:textDirection w:val="btLr"/>
                          </w:pPr>
                          <w:r w:rsidDel="00000000" w:rsidR="00000000" w:rsidRPr="00000000">
                            <w:rPr>
                              <w:rFonts w:ascii="Times New Roman" w:cs="Times New Roman" w:eastAsia="Times New Roman" w:hAnsi="Times New Roman"/>
                              <w:b w:val="1"/>
                              <w:i w:val="0"/>
                              <w:smallCaps w:val="0"/>
                              <w:strike w:val="0"/>
                              <w:color w:val="ffffff"/>
                              <w:sz w:val="26"/>
                              <w:vertAlign w:val="baseline"/>
                            </w:rPr>
                          </w:r>
                        </w:p>
                      </w:txbxContent>
                    </wps:txbx>
                    <wps:bodyPr anchorCtr="0" anchor="ctr" bIns="45700" lIns="0" spcFirstLastPara="1" rIns="0"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91182</wp:posOffset>
              </wp:positionH>
              <wp:positionV relativeFrom="paragraph">
                <wp:posOffset>10289223</wp:posOffset>
              </wp:positionV>
              <wp:extent cx="390525" cy="328180"/>
              <wp:effectExtent b="0" l="0" r="0" t="0"/>
              <wp:wrapNone/>
              <wp:docPr id="1"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390525" cy="328180"/>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ict>
        <v:shape id="WordPictureWatermark3" style="position:absolute;width:595.2pt;height:841.9pt;rotation:0;z-index:-503316481;mso-position-horizontal-relative:margin;mso-position-horizontal:center;mso-position-vertical-relative:margin;mso-position-vertical:center;" alt="" type="#_x0000_t75">
          <v:imagedata cropbottom="0f" cropleft="0f" cropright="0f" croptop="0f" r:id="rId1" o:title="image1.png"/>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ict>
        <v:shape id="WordPictureWatermark2" style="position:absolute;width:595.2pt;height:841.9pt;rotation:0;z-index:-503316481;mso-position-horizontal-relative:margin;mso-position-horizontal:center;mso-position-vertical-relative:margin;mso-position-vertical:center;" alt="" type="#_x0000_t75">
          <v:imagedata cropbottom="0f" cropleft="0f" cropright="0f" croptop="0f" r:id="rId1" o:title="image1.png"/>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ict>
        <v:shape id="WordPictureWatermark1" style="position:absolute;width:595.2pt;height:841.9pt;rotation:0;z-index:-503316481;mso-position-horizontal-relative:margin;mso-position-horizontal:center;mso-position-vertical-relative:margin;mso-position-vertical:center;" alt="" type="#_x0000_t75">
          <v:imagedata cropbottom="0f" cropleft="0f" cropright="0f" croptop="0f" r:id="rId1" o:title="image1.pn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spacing w:after="40" w:before="40" w:line="288"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b w:val="1"/>
      <w:bCs w:val="1"/>
      <w:color w:val="000066"/>
    </w:rPr>
  </w:style>
  <w:style w:type="paragraph" w:styleId="Heading2">
    <w:name w:val="heading 2"/>
    <w:basedOn w:val="Normal"/>
    <w:next w:val="Normal"/>
    <w:pPr>
      <w:keepNext w:val="1"/>
      <w:keepLines w:val="1"/>
      <w:spacing w:after="0" w:lineRule="auto"/>
    </w:pPr>
    <w:rPr>
      <w:b w:val="1"/>
      <w:bCs w:val="1"/>
      <w:color w:val="000066"/>
    </w:rPr>
  </w:style>
  <w:style w:type="paragraph" w:styleId="Heading3">
    <w:name w:val="heading 3"/>
    <w:basedOn w:val="Normal"/>
    <w:next w:val="Normal"/>
    <w:pPr>
      <w:keepNext w:val="1"/>
      <w:keepLines w:val="1"/>
      <w:jc w:val="left"/>
    </w:pPr>
    <w:rPr>
      <w:b w:val="1"/>
      <w:bCs w:val="1"/>
      <w:color w:val="5b9bd5"/>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before="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gOOSCF1MT0T9U1dQSIbuYszMRA==">CgMxLjAyDmguZjg1bmFpd3lwYWNpOAByITFUUVdQM2VFTWUxc1MwR3I4VzkxTkR4NHk4OVhUR0Mxag==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MTWinEqns">
    <vt:lpwstr>true</vt:lpwstr>
  </property>
</Properties>
</file>