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79" w:rsidRPr="00CB6A79" w:rsidRDefault="00CB6A79" w:rsidP="00CB6A79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2"/>
      <w:bookmarkStart w:id="1" w:name="_GoBack"/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02/BMVNAH</w:t>
      </w:r>
      <w:bookmarkEnd w:id="0"/>
    </w:p>
    <w:bookmarkEnd w:id="1"/>
    <w:p w:rsidR="00CB6A79" w:rsidRPr="00CB6A79" w:rsidRDefault="00CB6A79" w:rsidP="00CB6A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phúc</w:t>
      </w: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----------------</w:t>
      </w:r>
    </w:p>
    <w:p w:rsidR="00CB6A79" w:rsidRPr="00CB6A79" w:rsidRDefault="00CB6A79" w:rsidP="00CB6A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2_name"/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BẢN KHAI</w:t>
      </w:r>
      <w:bookmarkEnd w:id="2"/>
    </w:p>
    <w:p w:rsidR="00CB6A79" w:rsidRPr="00CB6A79" w:rsidRDefault="00CB6A79" w:rsidP="00CB6A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pl_2_name_name"/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truy tặng danh hiệu vinh dự Nhà nước “Bà mẹ Việt Nam anh hùng”</w:t>
      </w:r>
      <w:bookmarkEnd w:id="3"/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1. Phần khai về người thờ cúng bà mẹ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Họ, chữ đệm và tên khai sinh:………………….; tên gọi khác:………………..;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ngày, tháng, năm sinh:…………………………………………………………..;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Số định danh cá nhân……………………………………………………………;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Quan hệ với bà mẹ:………………………………………………………………;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Số điện thoại………………………………………………………………………;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Nơi cư trú:…………………………………………………………………………;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2. Phần khai về bà mẹ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Họ, chữ đệm và tên: ……………………………; tên gọi khác: …………………..;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ngày, tháng, năm sinh:………………………………………………………………;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Số định danh cá nhân (nếu có)………………………………………………………;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Nguyên quán hoặc quê quán:………………………………………………………….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Nơi đăng ký hộ khẩu thường trú hoặc nơi cư trú:………………………………………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Ngày tháng năm hy sinh (nếu là liệt sĩ), từ trần:……………………………………….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…………………………tại…………………………………………………………….;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 xml:space="preserve">Thuộc trường hợp: </w:t>
      </w:r>
      <w:r w:rsidRPr="00CB6A79">
        <w:rPr>
          <w:rFonts w:ascii="Times New Roman" w:eastAsia="Times New Roman" w:hAnsi="Times New Roman" w:cs="Times New Roman"/>
          <w:i/>
          <w:iCs/>
          <w:sz w:val="24"/>
          <w:szCs w:val="24"/>
        </w:rPr>
        <w:t>(ghi theo các trường hợp quy định tại khoản 1 Điều 1</w:t>
      </w:r>
      <w:r w:rsidRPr="00CB6A79">
        <w:t xml:space="preserve"> </w:t>
      </w:r>
      <w:r w:rsidRPr="00CB6A79">
        <w:rPr>
          <w:rFonts w:ascii="Times New Roman" w:eastAsia="Times New Roman" w:hAnsi="Times New Roman" w:cs="Times New Roman"/>
          <w:i/>
          <w:iCs/>
          <w:sz w:val="24"/>
          <w:szCs w:val="24"/>
        </w:rPr>
        <w:t>Pháp lệnh số 05/2012/UBTVQH13)</w:t>
      </w: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………………………………………gồm: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889"/>
        <w:gridCol w:w="2216"/>
        <w:gridCol w:w="1636"/>
        <w:gridCol w:w="2021"/>
      </w:tblGrid>
      <w:tr w:rsidR="00CB6A79" w:rsidRPr="00CB6A79" w:rsidTr="00CB6A79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TT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 liệt sĩ;</w:t>
            </w: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Họ và tên thương binh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Bằng TQGC;</w:t>
            </w: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Số GCNTB-Tỷ lệ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 hệ với bà mẹ</w:t>
            </w:r>
          </w:p>
        </w:tc>
      </w:tr>
      <w:tr w:rsidR="00CB6A79" w:rsidRPr="00CB6A79" w:rsidTr="00CB6A79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A79" w:rsidRPr="00CB6A79" w:rsidTr="00CB6A79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A79" w:rsidRPr="00CB6A79" w:rsidTr="00CB6A79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A79" w:rsidRPr="00CB6A79" w:rsidRDefault="00CB6A79" w:rsidP="00C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Tóm tắt về hoàn cảnh </w:t>
      </w:r>
      <w:r w:rsidRPr="00CB6A79">
        <w:rPr>
          <w:rFonts w:ascii="Times New Roman" w:eastAsia="Times New Roman" w:hAnsi="Times New Roman" w:cs="Times New Roman"/>
          <w:i/>
          <w:iCs/>
          <w:sz w:val="24"/>
          <w:szCs w:val="24"/>
        </w:rPr>
        <w:t>(về trường hợp bà mẹ tái giá; con nuôi; tình hình thân nhân; khi mẹ còn sống ở với ai)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b/>
          <w:bCs/>
          <w:sz w:val="24"/>
          <w:szCs w:val="24"/>
        </w:rPr>
        <w:t>Giấy tờ làm căn cứ xét duyệt, gồm: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- Bản sao được chứng thực từ Bằng “Tổ quốc ghi công”.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- Bản sao được chứng thực từ Giấy chứng nhận thương binh tỷ lệ suy giảm khả năng lao động từ 81% trở lên.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- Giấy tờ khác có liên quan (nếu có):…………………………………………</w:t>
      </w:r>
    </w:p>
    <w:p w:rsidR="00CB6A79" w:rsidRPr="00CB6A79" w:rsidRDefault="00CB6A79" w:rsidP="00CB6A7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9">
        <w:rPr>
          <w:rFonts w:ascii="Times New Roman" w:eastAsia="Times New Roman" w:hAnsi="Times New Roman" w:cs="Times New Roman"/>
          <w:sz w:val="24"/>
          <w:szCs w:val="24"/>
        </w:rPr>
        <w:t>Người kê khai cam đoan về lời khai trên hoàn toàn đúng sự thật, nếu sai xin chịu hoàn toàn trách nhiệm trước pháp luật.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3781"/>
      </w:tblGrid>
      <w:tr w:rsidR="00CB6A79" w:rsidRPr="00CB6A79" w:rsidTr="00CB6A79">
        <w:trPr>
          <w:tblCellSpacing w:w="0" w:type="dxa"/>
        </w:trPr>
        <w:tc>
          <w:tcPr>
            <w:tcW w:w="2950" w:type="pct"/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..., ngày... tháng... năm...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Xác nhận của UBND cấp xã nơi tiếp nhận bản khai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Nội dung khai và chữ ký trên bản khai là đúng.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 HẠN, CHỨC VỤ CỦA NGƯỜI KÝ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6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(Chữ ký, đóng dấu)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000" w:type="pct"/>
            <w:hideMark/>
          </w:tcPr>
          <w:p w:rsidR="00CB6A79" w:rsidRPr="00CB6A79" w:rsidRDefault="00CB6A79" w:rsidP="00CB6A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ngày… tháng… năm….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KÊ KHAI</w:t>
            </w:r>
            <w:r w:rsidRPr="00CB6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6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và tên)</w:t>
            </w:r>
          </w:p>
        </w:tc>
      </w:tr>
    </w:tbl>
    <w:p w:rsidR="004271DD" w:rsidRDefault="004271DD"/>
    <w:sectPr w:rsidR="0042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9"/>
    <w:rsid w:val="003F5519"/>
    <w:rsid w:val="004271DD"/>
    <w:rsid w:val="00C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A4CDC-674F-4DE8-852E-1E6B3EEB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1</cp:revision>
  <dcterms:created xsi:type="dcterms:W3CDTF">2025-04-14T03:27:00Z</dcterms:created>
  <dcterms:modified xsi:type="dcterms:W3CDTF">2025-04-14T03:28:00Z</dcterms:modified>
</cp:coreProperties>
</file>