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4786" w14:textId="77777777" w:rsidR="00D66715" w:rsidRDefault="00D66715" w:rsidP="006C1687">
      <w:pPr>
        <w:tabs>
          <w:tab w:val="center" w:pos="1701"/>
          <w:tab w:val="center" w:pos="6521"/>
        </w:tabs>
        <w:jc w:val="both"/>
        <w:rPr>
          <w:b/>
          <w:szCs w:val="26"/>
        </w:rPr>
      </w:pPr>
      <w:r>
        <w:rPr>
          <w:szCs w:val="26"/>
        </w:rPr>
        <w:tab/>
      </w:r>
      <w:r w:rsidR="00C9410D" w:rsidRPr="00D66715">
        <w:rPr>
          <w:szCs w:val="26"/>
        </w:rPr>
        <w:t xml:space="preserve">BỘ </w:t>
      </w:r>
      <w:r>
        <w:rPr>
          <w:szCs w:val="26"/>
        </w:rPr>
        <w:t>Y TẾ</w:t>
      </w:r>
      <w:r>
        <w:rPr>
          <w:szCs w:val="26"/>
        </w:rPr>
        <w:tab/>
      </w:r>
      <w:r w:rsidR="008948F7" w:rsidRPr="00D66715">
        <w:rPr>
          <w:b/>
          <w:szCs w:val="26"/>
        </w:rPr>
        <w:t>CỘNG HÒA XÃ HỘI CHỦ NGHĨA VIỆT NAM</w:t>
      </w:r>
    </w:p>
    <w:p w14:paraId="40FA97A7" w14:textId="77777777" w:rsidR="00C9410D" w:rsidRDefault="00D66715" w:rsidP="006C1687">
      <w:pPr>
        <w:tabs>
          <w:tab w:val="center" w:pos="1701"/>
          <w:tab w:val="center" w:pos="6521"/>
        </w:tabs>
        <w:jc w:val="both"/>
        <w:rPr>
          <w:b/>
          <w:sz w:val="26"/>
          <w:szCs w:val="26"/>
        </w:rPr>
      </w:pPr>
      <w:r>
        <w:rPr>
          <w:b/>
          <w:szCs w:val="26"/>
        </w:rPr>
        <w:tab/>
      </w:r>
      <w:r w:rsidR="00C9410D" w:rsidRPr="00D66715">
        <w:rPr>
          <w:b/>
          <w:szCs w:val="26"/>
        </w:rPr>
        <w:t>Đ</w:t>
      </w:r>
      <w:r w:rsidR="00480F69" w:rsidRPr="00D66715">
        <w:rPr>
          <w:b/>
          <w:szCs w:val="26"/>
        </w:rPr>
        <w:t>ẠI HỌC</w:t>
      </w:r>
      <w:r w:rsidR="00C9410D" w:rsidRPr="00D66715">
        <w:rPr>
          <w:b/>
          <w:szCs w:val="26"/>
        </w:rPr>
        <w:t xml:space="preserve"> </w:t>
      </w:r>
      <w:r>
        <w:rPr>
          <w:b/>
          <w:szCs w:val="26"/>
        </w:rPr>
        <w:t>Y DƯỢC</w:t>
      </w:r>
      <w:r w:rsidR="00C9410D" w:rsidRPr="00D66715">
        <w:rPr>
          <w:szCs w:val="26"/>
        </w:rPr>
        <w:tab/>
      </w:r>
      <w:r w:rsidR="008948F7" w:rsidRPr="00D66715">
        <w:rPr>
          <w:b/>
          <w:sz w:val="26"/>
          <w:szCs w:val="26"/>
        </w:rPr>
        <w:t xml:space="preserve">Độc lập </w:t>
      </w:r>
      <w:r w:rsidR="0023513B">
        <w:rPr>
          <w:b/>
          <w:sz w:val="26"/>
          <w:szCs w:val="26"/>
        </w:rPr>
        <w:t>-</w:t>
      </w:r>
      <w:r w:rsidR="008948F7" w:rsidRPr="00D66715">
        <w:rPr>
          <w:b/>
          <w:sz w:val="26"/>
          <w:szCs w:val="26"/>
        </w:rPr>
        <w:t xml:space="preserve"> Tự do </w:t>
      </w:r>
      <w:r w:rsidR="0023513B">
        <w:rPr>
          <w:b/>
          <w:sz w:val="26"/>
          <w:szCs w:val="26"/>
        </w:rPr>
        <w:t>-</w:t>
      </w:r>
      <w:r w:rsidR="008948F7" w:rsidRPr="00D66715">
        <w:rPr>
          <w:b/>
          <w:sz w:val="26"/>
          <w:szCs w:val="26"/>
        </w:rPr>
        <w:t xml:space="preserve"> Hạnh phúc</w:t>
      </w:r>
    </w:p>
    <w:p w14:paraId="6898AF71" w14:textId="77777777" w:rsidR="00D66715" w:rsidRDefault="00C05B4B" w:rsidP="006C1687">
      <w:pPr>
        <w:tabs>
          <w:tab w:val="center" w:pos="1701"/>
          <w:tab w:val="center" w:pos="6521"/>
        </w:tabs>
        <w:jc w:val="both"/>
        <w:rPr>
          <w:b/>
          <w:szCs w:val="26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783DC" wp14:editId="24CA5BBA">
                <wp:simplePos x="0" y="0"/>
                <wp:positionH relativeFrom="column">
                  <wp:posOffset>3095625</wp:posOffset>
                </wp:positionH>
                <wp:positionV relativeFrom="paragraph">
                  <wp:posOffset>42545</wp:posOffset>
                </wp:positionV>
                <wp:extent cx="2095500" cy="0"/>
                <wp:effectExtent l="9525" t="13970" r="9525" b="508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C5D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3.75pt;margin-top:3.35pt;width:1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"/>
            </w:pict>
          </mc:Fallback>
        </mc:AlternateContent>
      </w:r>
      <w:r w:rsidR="00D66715">
        <w:rPr>
          <w:b/>
          <w:szCs w:val="26"/>
        </w:rPr>
        <w:tab/>
        <w:t>THÀNH PHỐ HỒ CHÍ MINH</w:t>
      </w:r>
    </w:p>
    <w:p w14:paraId="448F70B8" w14:textId="77777777" w:rsidR="006C1687" w:rsidRDefault="00C05B4B" w:rsidP="006C1687">
      <w:pPr>
        <w:tabs>
          <w:tab w:val="center" w:pos="1701"/>
          <w:tab w:val="center" w:pos="6521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DA905" wp14:editId="2CB9CC01">
                <wp:simplePos x="0" y="0"/>
                <wp:positionH relativeFrom="column">
                  <wp:posOffset>405765</wp:posOffset>
                </wp:positionH>
                <wp:positionV relativeFrom="paragraph">
                  <wp:posOffset>42545</wp:posOffset>
                </wp:positionV>
                <wp:extent cx="1333500" cy="0"/>
                <wp:effectExtent l="5715" t="13970" r="13335" b="508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F3624" id="AutoShape 6" o:spid="_x0000_s1026" type="#_x0000_t32" style="position:absolute;margin-left:31.95pt;margin-top:3.35pt;width:1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"/>
            </w:pict>
          </mc:Fallback>
        </mc:AlternateContent>
      </w:r>
    </w:p>
    <w:p w14:paraId="4DE4278C" w14:textId="377F0A13" w:rsidR="00C9410D" w:rsidRPr="00D66715" w:rsidRDefault="00D66715" w:rsidP="006C1687">
      <w:pPr>
        <w:tabs>
          <w:tab w:val="center" w:pos="1701"/>
          <w:tab w:val="center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9410D" w:rsidRPr="00D66715">
        <w:rPr>
          <w:sz w:val="26"/>
          <w:szCs w:val="26"/>
        </w:rPr>
        <w:t xml:space="preserve">Số: </w:t>
      </w:r>
      <w:r w:rsidR="0085307E">
        <w:rPr>
          <w:sz w:val="26"/>
          <w:szCs w:val="26"/>
        </w:rPr>
        <w:t>1335</w:t>
      </w:r>
      <w:r w:rsidR="00C9410D" w:rsidRPr="00D66715">
        <w:rPr>
          <w:sz w:val="26"/>
          <w:szCs w:val="26"/>
        </w:rPr>
        <w:t>/</w:t>
      </w:r>
      <w:r w:rsidR="00AF5031">
        <w:rPr>
          <w:sz w:val="26"/>
          <w:szCs w:val="26"/>
        </w:rPr>
        <w:t>TB-</w:t>
      </w:r>
      <w:r w:rsidR="00E67A92">
        <w:rPr>
          <w:sz w:val="26"/>
          <w:szCs w:val="26"/>
        </w:rPr>
        <w:t>ĐHYD</w:t>
      </w:r>
      <w:r w:rsidR="006C1687">
        <w:rPr>
          <w:sz w:val="26"/>
          <w:szCs w:val="26"/>
        </w:rPr>
        <w:tab/>
      </w:r>
      <w:r w:rsidR="006C1687" w:rsidRPr="00D66715">
        <w:rPr>
          <w:i/>
          <w:iCs/>
          <w:sz w:val="26"/>
          <w:szCs w:val="26"/>
        </w:rPr>
        <w:t>TP. Hồ Chí Minh, ngày</w:t>
      </w:r>
      <w:r w:rsidR="008E46C8">
        <w:rPr>
          <w:i/>
          <w:iCs/>
          <w:sz w:val="26"/>
          <w:szCs w:val="26"/>
        </w:rPr>
        <w:t xml:space="preserve"> </w:t>
      </w:r>
      <w:r w:rsidR="001F2B1E">
        <w:rPr>
          <w:i/>
          <w:iCs/>
          <w:sz w:val="26"/>
          <w:szCs w:val="26"/>
        </w:rPr>
        <w:t>24</w:t>
      </w:r>
      <w:r w:rsidR="002B5FCF">
        <w:rPr>
          <w:i/>
          <w:iCs/>
          <w:sz w:val="26"/>
          <w:szCs w:val="26"/>
        </w:rPr>
        <w:t xml:space="preserve"> </w:t>
      </w:r>
      <w:r w:rsidR="006C1687" w:rsidRPr="00D66715">
        <w:rPr>
          <w:i/>
          <w:iCs/>
          <w:sz w:val="26"/>
          <w:szCs w:val="26"/>
        </w:rPr>
        <w:t>tháng</w:t>
      </w:r>
      <w:r w:rsidR="006370AA">
        <w:rPr>
          <w:i/>
          <w:iCs/>
          <w:sz w:val="26"/>
          <w:szCs w:val="26"/>
        </w:rPr>
        <w:t xml:space="preserve"> </w:t>
      </w:r>
      <w:r w:rsidR="002B5FCF">
        <w:rPr>
          <w:i/>
          <w:iCs/>
          <w:sz w:val="26"/>
          <w:szCs w:val="26"/>
        </w:rPr>
        <w:t>7</w:t>
      </w:r>
      <w:r w:rsidR="006370AA">
        <w:rPr>
          <w:i/>
          <w:iCs/>
          <w:sz w:val="26"/>
          <w:szCs w:val="26"/>
        </w:rPr>
        <w:t xml:space="preserve"> </w:t>
      </w:r>
      <w:r w:rsidR="006C1687" w:rsidRPr="00D66715">
        <w:rPr>
          <w:i/>
          <w:iCs/>
          <w:sz w:val="26"/>
          <w:szCs w:val="26"/>
        </w:rPr>
        <w:t>năm 20</w:t>
      </w:r>
      <w:r w:rsidR="00D0113F">
        <w:rPr>
          <w:i/>
          <w:iCs/>
          <w:sz w:val="26"/>
          <w:szCs w:val="26"/>
        </w:rPr>
        <w:t>2</w:t>
      </w:r>
      <w:r w:rsidR="00CB17FD">
        <w:rPr>
          <w:i/>
          <w:iCs/>
          <w:sz w:val="26"/>
          <w:szCs w:val="26"/>
        </w:rPr>
        <w:t>3</w:t>
      </w:r>
    </w:p>
    <w:p w14:paraId="44CE047E" w14:textId="77777777" w:rsidR="00897DE9" w:rsidRPr="0064417E" w:rsidRDefault="00897DE9" w:rsidP="0059556D">
      <w:pPr>
        <w:rPr>
          <w:iCs/>
          <w:sz w:val="22"/>
          <w:szCs w:val="22"/>
        </w:rPr>
      </w:pPr>
    </w:p>
    <w:p w14:paraId="2E8F3F6C" w14:textId="77777777" w:rsidR="0059556D" w:rsidRPr="0064417E" w:rsidRDefault="00AF5031" w:rsidP="00AF5031">
      <w:pPr>
        <w:tabs>
          <w:tab w:val="left" w:pos="1418"/>
        </w:tabs>
        <w:spacing w:after="120"/>
        <w:jc w:val="center"/>
        <w:rPr>
          <w:b/>
          <w:sz w:val="28"/>
          <w:szCs w:val="28"/>
        </w:rPr>
      </w:pPr>
      <w:r w:rsidRPr="0064417E">
        <w:rPr>
          <w:b/>
          <w:sz w:val="28"/>
          <w:szCs w:val="28"/>
        </w:rPr>
        <w:t>THÔNG BÁO</w:t>
      </w:r>
    </w:p>
    <w:p w14:paraId="114D6015" w14:textId="77777777" w:rsidR="004E24FF" w:rsidRPr="0064417E" w:rsidRDefault="00FD4FE2" w:rsidP="008A3501">
      <w:pPr>
        <w:tabs>
          <w:tab w:val="left" w:pos="1418"/>
        </w:tabs>
        <w:spacing w:after="60"/>
        <w:jc w:val="center"/>
        <w:rPr>
          <w:b/>
          <w:sz w:val="28"/>
          <w:szCs w:val="28"/>
        </w:rPr>
      </w:pPr>
      <w:r w:rsidRPr="0064417E">
        <w:rPr>
          <w:b/>
          <w:sz w:val="28"/>
          <w:szCs w:val="28"/>
        </w:rPr>
        <w:t xml:space="preserve">Về việc </w:t>
      </w:r>
      <w:r w:rsidR="004E24FF" w:rsidRPr="0064417E">
        <w:rPr>
          <w:b/>
          <w:sz w:val="28"/>
          <w:szCs w:val="28"/>
        </w:rPr>
        <w:t xml:space="preserve">xác định ngưỡng </w:t>
      </w:r>
    </w:p>
    <w:p w14:paraId="4880F06B" w14:textId="1FFDB023" w:rsidR="00FD4FE2" w:rsidRPr="00FD4FE2" w:rsidRDefault="004E24FF" w:rsidP="008A3501">
      <w:pPr>
        <w:tabs>
          <w:tab w:val="left" w:pos="1418"/>
        </w:tabs>
        <w:spacing w:after="60"/>
        <w:jc w:val="center"/>
        <w:rPr>
          <w:b/>
          <w:sz w:val="26"/>
          <w:szCs w:val="40"/>
        </w:rPr>
      </w:pPr>
      <w:r w:rsidRPr="0064417E">
        <w:rPr>
          <w:b/>
          <w:sz w:val="28"/>
          <w:szCs w:val="28"/>
        </w:rPr>
        <w:t>đảm bảo chất lượng đầu vào</w:t>
      </w:r>
      <w:r w:rsidR="008A3501" w:rsidRPr="0064417E">
        <w:rPr>
          <w:b/>
          <w:sz w:val="28"/>
          <w:szCs w:val="28"/>
        </w:rPr>
        <w:t xml:space="preserve"> đại học hệ chính quy năm 202</w:t>
      </w:r>
      <w:r w:rsidR="00603AF7">
        <w:rPr>
          <w:b/>
          <w:sz w:val="28"/>
          <w:szCs w:val="28"/>
        </w:rPr>
        <w:t>3</w:t>
      </w:r>
      <w:r w:rsidR="00FD4FE2">
        <w:rPr>
          <w:b/>
          <w:sz w:val="26"/>
          <w:szCs w:val="40"/>
        </w:rPr>
        <w:t xml:space="preserve"> </w:t>
      </w:r>
      <w:r w:rsidR="00FD4FE2">
        <w:rPr>
          <w:b/>
          <w:noProof/>
          <w:sz w:val="2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41C21" wp14:editId="5A47FFB2">
                <wp:simplePos x="0" y="0"/>
                <wp:positionH relativeFrom="column">
                  <wp:posOffset>1936197</wp:posOffset>
                </wp:positionH>
                <wp:positionV relativeFrom="paragraph">
                  <wp:posOffset>267030</wp:posOffset>
                </wp:positionV>
                <wp:extent cx="1911928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3458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45pt,21.05pt" to="30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KkmAEAAIgDAAAOAAAAZHJzL2Uyb0RvYy54bWysU8tu2zAQvAfoPxC815J8CB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" strokecolor="black [3040]"/>
            </w:pict>
          </mc:Fallback>
        </mc:AlternateContent>
      </w:r>
    </w:p>
    <w:p w14:paraId="13F5A94E" w14:textId="77777777" w:rsidR="0064417E" w:rsidRDefault="0064417E" w:rsidP="0064417E">
      <w:pPr>
        <w:spacing w:line="276" w:lineRule="auto"/>
        <w:ind w:firstLine="357"/>
        <w:jc w:val="both"/>
        <w:rPr>
          <w:i/>
          <w:sz w:val="26"/>
        </w:rPr>
      </w:pPr>
    </w:p>
    <w:p w14:paraId="47C74208" w14:textId="3D80DEF1" w:rsidR="0064417E" w:rsidRPr="00C803C0" w:rsidRDefault="0064417E" w:rsidP="0064417E">
      <w:pPr>
        <w:spacing w:line="276" w:lineRule="auto"/>
        <w:ind w:firstLine="357"/>
        <w:jc w:val="both"/>
        <w:rPr>
          <w:sz w:val="26"/>
        </w:rPr>
      </w:pPr>
      <w:r w:rsidRPr="00C803C0">
        <w:rPr>
          <w:sz w:val="26"/>
        </w:rPr>
        <w:t>Căn cứ Nghị quyết số 10/NQ-HĐT ngày 20/10/2020 của Hội đồng Trường Đại học Y Dược TP. Hồ Chí Minh về việc ban hành Quy chế Tổ chức và hoạt động của Đại học Y Dược TP. Hồ Chí Minh;</w:t>
      </w:r>
    </w:p>
    <w:p w14:paraId="423D1415" w14:textId="77777777" w:rsidR="0064417E" w:rsidRPr="00C803C0" w:rsidRDefault="0064417E" w:rsidP="0064417E">
      <w:pPr>
        <w:spacing w:line="276" w:lineRule="auto"/>
        <w:ind w:firstLine="357"/>
        <w:jc w:val="both"/>
        <w:rPr>
          <w:sz w:val="26"/>
        </w:rPr>
      </w:pPr>
      <w:r w:rsidRPr="00C803C0">
        <w:rPr>
          <w:sz w:val="26"/>
        </w:rPr>
        <w:t>Căn cứ Nghị quyết số 26/NQ-HĐT ngày 20/10/2021 của Hội đồng Trường Đại học Y Dược TP. Hồ Chí Minh về việc điều chỉnh một số nội dung tại Nghị quyết số 10/NQ-HĐT ngày 20/10/2020 của Hội đồng Trường về việc ban hành Quy chế tổ chức và hoạt động của Đại học Y Dược TP. Hồ Chí Minh;</w:t>
      </w:r>
    </w:p>
    <w:p w14:paraId="3C38480A" w14:textId="77777777" w:rsidR="0064417E" w:rsidRPr="00C803C0" w:rsidRDefault="0064417E" w:rsidP="0064417E">
      <w:pPr>
        <w:spacing w:line="276" w:lineRule="auto"/>
        <w:ind w:firstLine="357"/>
        <w:jc w:val="both"/>
        <w:rPr>
          <w:sz w:val="26"/>
        </w:rPr>
      </w:pPr>
      <w:r w:rsidRPr="00C803C0">
        <w:rPr>
          <w:sz w:val="26"/>
        </w:rPr>
        <w:t>Căn cứ Thông tư số 08/2022/TT-BGDĐT ngày 06/6/2022 của Bộ trưởng Bộ Giáo dục và Đào tạo về việc ban hành Quy chế tuyển sinh đại học; tuyển sinh cao đẳng ngành Giáo dục Mầm non;</w:t>
      </w:r>
    </w:p>
    <w:p w14:paraId="56307C60" w14:textId="0D188C30" w:rsidR="0064417E" w:rsidRDefault="00603AF7" w:rsidP="0064417E">
      <w:pPr>
        <w:spacing w:line="276" w:lineRule="auto"/>
        <w:ind w:firstLine="357"/>
        <w:jc w:val="both"/>
        <w:rPr>
          <w:sz w:val="26"/>
        </w:rPr>
      </w:pPr>
      <w:r w:rsidRPr="00603AF7">
        <w:rPr>
          <w:iCs/>
          <w:sz w:val="26"/>
        </w:rPr>
        <w:t>Căn cứ công văn số 1919/BGDĐT-GDĐH ngày 28/04/2023 của Bộ Giáo dục và Đào tạo về việc hướng dẫn tuyển sinh đại học; tuyển sinh cao đẳng ngành Giáo dục Mầm non</w:t>
      </w:r>
      <w:r w:rsidR="0064417E" w:rsidRPr="00C803C0">
        <w:rPr>
          <w:sz w:val="26"/>
        </w:rPr>
        <w:t>;</w:t>
      </w:r>
    </w:p>
    <w:p w14:paraId="0C6C92D3" w14:textId="6433349D" w:rsidR="00603AF7" w:rsidRPr="00603AF7" w:rsidRDefault="00603AF7" w:rsidP="0064417E">
      <w:pPr>
        <w:spacing w:line="276" w:lineRule="auto"/>
        <w:ind w:firstLine="357"/>
        <w:jc w:val="both"/>
        <w:rPr>
          <w:iCs/>
          <w:sz w:val="26"/>
        </w:rPr>
      </w:pPr>
      <w:r w:rsidRPr="00603AF7">
        <w:rPr>
          <w:iCs/>
          <w:sz w:val="26"/>
        </w:rPr>
        <w:t>Căn cứ Quyết định số 1065/QĐ-ĐHYD ngày 28/04/2023 của Hiệu trưởng Đại học Y Dược TP. HCM về việc ban hành Quy chế tuyển sinh đại học hệ chính quy của Đại học Y Dược TP. HCM</w:t>
      </w:r>
      <w:r>
        <w:rPr>
          <w:iCs/>
          <w:sz w:val="26"/>
        </w:rPr>
        <w:t>;</w:t>
      </w:r>
    </w:p>
    <w:p w14:paraId="1D20596D" w14:textId="4AFE3CBF" w:rsidR="0064417E" w:rsidRPr="00C803C0" w:rsidRDefault="00603AF7" w:rsidP="0064417E">
      <w:pPr>
        <w:spacing w:line="276" w:lineRule="auto"/>
        <w:ind w:firstLine="357"/>
        <w:jc w:val="both"/>
        <w:rPr>
          <w:sz w:val="26"/>
        </w:rPr>
      </w:pPr>
      <w:r w:rsidRPr="00603AF7">
        <w:rPr>
          <w:iCs/>
          <w:sz w:val="26"/>
        </w:rPr>
        <w:t>Căn cứ Đề án tuyển sinh năm 2023 số 705/ĐATS-ĐHYD ngày 05/05/2023 của Đại học Y Dược TP.HCM</w:t>
      </w:r>
      <w:r w:rsidR="0064417E" w:rsidRPr="00C803C0">
        <w:rPr>
          <w:sz w:val="26"/>
        </w:rPr>
        <w:t>;</w:t>
      </w:r>
    </w:p>
    <w:p w14:paraId="7D13694F" w14:textId="67EEE6F9" w:rsidR="0064417E" w:rsidRPr="00C803C0" w:rsidRDefault="00603AF7" w:rsidP="0064417E">
      <w:pPr>
        <w:spacing w:line="276" w:lineRule="auto"/>
        <w:ind w:firstLine="357"/>
        <w:jc w:val="both"/>
        <w:rPr>
          <w:sz w:val="26"/>
        </w:rPr>
      </w:pPr>
      <w:r w:rsidRPr="00603AF7">
        <w:rPr>
          <w:iCs/>
          <w:sz w:val="26"/>
        </w:rPr>
        <w:t>Căn cứ Quyết định số 396/QĐ-ĐHYD ngày 24/02/2023 của Đại học Y Dược TP. Hồ Chí Minh về việc thành lập Hội đồng tuyển sinh Đại học hệ chính quy năm 2023</w:t>
      </w:r>
      <w:r w:rsidR="0064417E" w:rsidRPr="00C803C0">
        <w:rPr>
          <w:sz w:val="26"/>
        </w:rPr>
        <w:t>;</w:t>
      </w:r>
    </w:p>
    <w:p w14:paraId="3013DBBC" w14:textId="0EDB92B4" w:rsidR="00F13AC4" w:rsidRPr="006B6500" w:rsidRDefault="008E46C8" w:rsidP="00C803C0">
      <w:pPr>
        <w:spacing w:line="276" w:lineRule="auto"/>
        <w:ind w:firstLine="357"/>
        <w:jc w:val="both"/>
        <w:rPr>
          <w:i/>
          <w:spacing w:val="-2"/>
          <w:sz w:val="26"/>
          <w:szCs w:val="26"/>
        </w:rPr>
      </w:pPr>
      <w:r w:rsidRPr="000A6D9C">
        <w:rPr>
          <w:sz w:val="26"/>
        </w:rPr>
        <w:t xml:space="preserve">Căn cứ Biên bản họp Hội đồng tuyển sinh Đại học Y Dược TP. Hồ Chí Minh số </w:t>
      </w:r>
      <w:r w:rsidR="002B5FCF" w:rsidRPr="000A6D9C">
        <w:rPr>
          <w:sz w:val="26"/>
        </w:rPr>
        <w:t xml:space="preserve"> </w:t>
      </w:r>
      <w:r w:rsidR="00603AF7" w:rsidRPr="000A6D9C">
        <w:rPr>
          <w:sz w:val="26"/>
        </w:rPr>
        <w:t xml:space="preserve">  </w:t>
      </w:r>
      <w:r w:rsidR="005E6071" w:rsidRPr="000A6D9C">
        <w:rPr>
          <w:sz w:val="26"/>
        </w:rPr>
        <w:t>1332</w:t>
      </w:r>
      <w:r w:rsidRPr="000A6D9C">
        <w:rPr>
          <w:sz w:val="26"/>
        </w:rPr>
        <w:t>/BB-ĐHYD ngày</w:t>
      </w:r>
      <w:r w:rsidR="00C803C0" w:rsidRPr="000A6D9C">
        <w:rPr>
          <w:sz w:val="26"/>
        </w:rPr>
        <w:t xml:space="preserve"> 2</w:t>
      </w:r>
      <w:r w:rsidR="00603AF7" w:rsidRPr="000A6D9C">
        <w:rPr>
          <w:sz w:val="26"/>
        </w:rPr>
        <w:t>4</w:t>
      </w:r>
      <w:r w:rsidR="00C803C0" w:rsidRPr="000A6D9C">
        <w:rPr>
          <w:sz w:val="26"/>
        </w:rPr>
        <w:t>/7/202</w:t>
      </w:r>
      <w:r w:rsidR="00603AF7" w:rsidRPr="000A6D9C">
        <w:rPr>
          <w:sz w:val="26"/>
        </w:rPr>
        <w:t>3</w:t>
      </w:r>
      <w:r w:rsidR="0053351C" w:rsidRPr="00C803C0">
        <w:rPr>
          <w:spacing w:val="-2"/>
          <w:sz w:val="26"/>
          <w:szCs w:val="26"/>
        </w:rPr>
        <w:t>.</w:t>
      </w:r>
    </w:p>
    <w:p w14:paraId="04E17AC4" w14:textId="736B5F83" w:rsidR="00474A20" w:rsidRDefault="008A3501" w:rsidP="00DA09B8">
      <w:pPr>
        <w:spacing w:before="120" w:after="120" w:line="276" w:lineRule="auto"/>
        <w:ind w:firstLine="426"/>
        <w:jc w:val="both"/>
        <w:rPr>
          <w:sz w:val="26"/>
          <w:szCs w:val="26"/>
        </w:rPr>
      </w:pPr>
      <w:r w:rsidRPr="00D33B35">
        <w:rPr>
          <w:spacing w:val="-2"/>
          <w:sz w:val="26"/>
          <w:szCs w:val="26"/>
        </w:rPr>
        <w:t xml:space="preserve">Đại học Y Dược TP. Hồ Chí Minh thông báo về </w:t>
      </w:r>
      <w:r w:rsidR="00520EBA">
        <w:rPr>
          <w:spacing w:val="-2"/>
          <w:sz w:val="26"/>
          <w:szCs w:val="26"/>
        </w:rPr>
        <w:t xml:space="preserve">ngưỡng đảm bảo chất lượng đầu vào </w:t>
      </w:r>
      <w:r>
        <w:rPr>
          <w:spacing w:val="-2"/>
          <w:sz w:val="26"/>
          <w:szCs w:val="26"/>
        </w:rPr>
        <w:t>đại học hệ chính quy năm 202</w:t>
      </w:r>
      <w:r w:rsidR="00CF5F12">
        <w:rPr>
          <w:spacing w:val="-2"/>
          <w:sz w:val="26"/>
          <w:szCs w:val="26"/>
        </w:rPr>
        <w:t>3</w:t>
      </w:r>
      <w:r w:rsidR="00520EBA">
        <w:rPr>
          <w:spacing w:val="-2"/>
          <w:sz w:val="26"/>
          <w:szCs w:val="26"/>
        </w:rPr>
        <w:t xml:space="preserve"> đối với phương thức xét tuyển theo kết quả kỳ thi THPT năm 202</w:t>
      </w:r>
      <w:r w:rsidR="00CF5F12">
        <w:rPr>
          <w:spacing w:val="-2"/>
          <w:sz w:val="26"/>
          <w:szCs w:val="26"/>
        </w:rPr>
        <w:t>3</w:t>
      </w:r>
      <w:r w:rsidRPr="00D33B35">
        <w:rPr>
          <w:spacing w:val="-2"/>
          <w:sz w:val="26"/>
          <w:szCs w:val="26"/>
        </w:rPr>
        <w:t xml:space="preserve"> như sau</w:t>
      </w:r>
      <w:r w:rsidR="00FC18DC">
        <w:rPr>
          <w:sz w:val="26"/>
          <w:szCs w:val="26"/>
        </w:rPr>
        <w:t>:</w:t>
      </w:r>
    </w:p>
    <w:tbl>
      <w:tblPr>
        <w:tblStyle w:val="TableGrid"/>
        <w:tblW w:w="9408" w:type="dxa"/>
        <w:tblInd w:w="-5" w:type="dxa"/>
        <w:tblLook w:val="04A0" w:firstRow="1" w:lastRow="0" w:firstColumn="1" w:lastColumn="0" w:noHBand="0" w:noVBand="1"/>
      </w:tblPr>
      <w:tblGrid>
        <w:gridCol w:w="1190"/>
        <w:gridCol w:w="1533"/>
        <w:gridCol w:w="3780"/>
        <w:gridCol w:w="1460"/>
        <w:gridCol w:w="1445"/>
      </w:tblGrid>
      <w:tr w:rsidR="00C942F5" w:rsidRPr="001B4187" w14:paraId="7FC7FDDB" w14:textId="77777777" w:rsidTr="00C07E4E">
        <w:trPr>
          <w:trHeight w:hRule="exact" w:val="613"/>
          <w:tblHeader/>
        </w:trPr>
        <w:tc>
          <w:tcPr>
            <w:tcW w:w="1190" w:type="dxa"/>
            <w:vMerge w:val="restart"/>
            <w:vAlign w:val="center"/>
          </w:tcPr>
          <w:p w14:paraId="5DAC8F46" w14:textId="77777777" w:rsidR="00C942F5" w:rsidRPr="001B4187" w:rsidRDefault="00C942F5" w:rsidP="00060F05">
            <w:pPr>
              <w:jc w:val="center"/>
              <w:rPr>
                <w:b/>
                <w:sz w:val="26"/>
                <w:szCs w:val="26"/>
              </w:rPr>
            </w:pPr>
            <w:r w:rsidRPr="001B4187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33" w:type="dxa"/>
            <w:vMerge w:val="restart"/>
            <w:vAlign w:val="center"/>
          </w:tcPr>
          <w:p w14:paraId="400152BC" w14:textId="77777777" w:rsidR="00C942F5" w:rsidRPr="001B4187" w:rsidRDefault="00C942F5" w:rsidP="009478C5">
            <w:pPr>
              <w:jc w:val="center"/>
              <w:rPr>
                <w:b/>
                <w:sz w:val="26"/>
                <w:szCs w:val="26"/>
              </w:rPr>
            </w:pPr>
            <w:r w:rsidRPr="001B4187">
              <w:rPr>
                <w:b/>
                <w:sz w:val="26"/>
                <w:szCs w:val="26"/>
              </w:rPr>
              <w:t>Mã ngành</w:t>
            </w:r>
          </w:p>
        </w:tc>
        <w:tc>
          <w:tcPr>
            <w:tcW w:w="3780" w:type="dxa"/>
            <w:vMerge w:val="restart"/>
            <w:vAlign w:val="center"/>
          </w:tcPr>
          <w:p w14:paraId="0DCFDC21" w14:textId="77777777" w:rsidR="00C942F5" w:rsidRPr="001B4187" w:rsidRDefault="00C942F5" w:rsidP="009478C5">
            <w:pPr>
              <w:jc w:val="center"/>
              <w:rPr>
                <w:b/>
                <w:sz w:val="26"/>
                <w:szCs w:val="26"/>
              </w:rPr>
            </w:pPr>
            <w:r w:rsidRPr="001B4187">
              <w:rPr>
                <w:b/>
                <w:sz w:val="26"/>
                <w:szCs w:val="26"/>
              </w:rPr>
              <w:t>Tên ngành</w:t>
            </w:r>
          </w:p>
        </w:tc>
        <w:tc>
          <w:tcPr>
            <w:tcW w:w="2905" w:type="dxa"/>
            <w:gridSpan w:val="2"/>
            <w:vAlign w:val="center"/>
          </w:tcPr>
          <w:p w14:paraId="7A3C8BB1" w14:textId="77777777" w:rsidR="00C942F5" w:rsidRPr="001B4187" w:rsidRDefault="00C942F5" w:rsidP="00C07E4E">
            <w:pPr>
              <w:jc w:val="center"/>
              <w:rPr>
                <w:b/>
                <w:sz w:val="26"/>
                <w:szCs w:val="26"/>
              </w:rPr>
            </w:pPr>
            <w:r w:rsidRPr="001B4187">
              <w:rPr>
                <w:b/>
                <w:sz w:val="26"/>
                <w:szCs w:val="26"/>
              </w:rPr>
              <w:t>Mức điểm (*)</w:t>
            </w:r>
          </w:p>
        </w:tc>
      </w:tr>
      <w:tr w:rsidR="00C942F5" w:rsidRPr="001B4187" w14:paraId="2974F041" w14:textId="77777777" w:rsidTr="00060F05">
        <w:trPr>
          <w:trHeight w:hRule="exact" w:val="720"/>
          <w:tblHeader/>
        </w:trPr>
        <w:tc>
          <w:tcPr>
            <w:tcW w:w="1190" w:type="dxa"/>
            <w:vMerge/>
            <w:vAlign w:val="center"/>
          </w:tcPr>
          <w:p w14:paraId="3662C4CD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3" w:type="dxa"/>
            <w:vMerge/>
            <w:vAlign w:val="center"/>
          </w:tcPr>
          <w:p w14:paraId="0624CB43" w14:textId="77777777" w:rsidR="00C942F5" w:rsidRPr="001B4187" w:rsidRDefault="00C942F5" w:rsidP="009478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  <w:vMerge/>
            <w:vAlign w:val="center"/>
          </w:tcPr>
          <w:p w14:paraId="4C967433" w14:textId="77777777" w:rsidR="00C942F5" w:rsidRPr="001B4187" w:rsidRDefault="00C942F5" w:rsidP="009478C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0" w:type="dxa"/>
            <w:vAlign w:val="center"/>
          </w:tcPr>
          <w:p w14:paraId="42F49E78" w14:textId="77777777" w:rsidR="00C942F5" w:rsidRPr="001B4187" w:rsidRDefault="00C942F5" w:rsidP="009478C5">
            <w:pPr>
              <w:jc w:val="center"/>
              <w:rPr>
                <w:b/>
                <w:sz w:val="26"/>
                <w:szCs w:val="26"/>
              </w:rPr>
            </w:pPr>
            <w:r w:rsidRPr="001B4187">
              <w:rPr>
                <w:b/>
                <w:sz w:val="26"/>
                <w:szCs w:val="26"/>
              </w:rPr>
              <w:t>Tổ hợp</w:t>
            </w:r>
          </w:p>
          <w:p w14:paraId="3D70488C" w14:textId="77777777" w:rsidR="00C942F5" w:rsidRPr="001B4187" w:rsidRDefault="00C942F5" w:rsidP="009478C5">
            <w:pPr>
              <w:jc w:val="center"/>
              <w:rPr>
                <w:b/>
                <w:sz w:val="26"/>
                <w:szCs w:val="26"/>
              </w:rPr>
            </w:pPr>
            <w:r w:rsidRPr="001B4187">
              <w:rPr>
                <w:b/>
                <w:sz w:val="26"/>
                <w:szCs w:val="26"/>
              </w:rPr>
              <w:t>B00</w:t>
            </w:r>
          </w:p>
        </w:tc>
        <w:tc>
          <w:tcPr>
            <w:tcW w:w="1445" w:type="dxa"/>
            <w:vAlign w:val="center"/>
          </w:tcPr>
          <w:p w14:paraId="179BEC5E" w14:textId="77777777" w:rsidR="00C942F5" w:rsidRPr="001B4187" w:rsidRDefault="00C942F5" w:rsidP="009478C5">
            <w:pPr>
              <w:jc w:val="center"/>
              <w:rPr>
                <w:b/>
                <w:sz w:val="26"/>
                <w:szCs w:val="26"/>
              </w:rPr>
            </w:pPr>
            <w:r w:rsidRPr="001B4187">
              <w:rPr>
                <w:b/>
                <w:sz w:val="26"/>
                <w:szCs w:val="26"/>
              </w:rPr>
              <w:t>Tổ hợp</w:t>
            </w:r>
          </w:p>
          <w:p w14:paraId="53C78CE4" w14:textId="77777777" w:rsidR="00C942F5" w:rsidRPr="001B4187" w:rsidRDefault="00C942F5" w:rsidP="009478C5">
            <w:pPr>
              <w:jc w:val="center"/>
              <w:rPr>
                <w:b/>
                <w:sz w:val="26"/>
                <w:szCs w:val="26"/>
              </w:rPr>
            </w:pPr>
            <w:r w:rsidRPr="001B4187">
              <w:rPr>
                <w:b/>
                <w:sz w:val="26"/>
                <w:szCs w:val="26"/>
              </w:rPr>
              <w:t>A00</w:t>
            </w:r>
          </w:p>
        </w:tc>
      </w:tr>
      <w:tr w:rsidR="00C942F5" w:rsidRPr="001B4187" w14:paraId="2C7B0913" w14:textId="77777777" w:rsidTr="005C0786">
        <w:trPr>
          <w:trHeight w:hRule="exact" w:val="442"/>
        </w:trPr>
        <w:tc>
          <w:tcPr>
            <w:tcW w:w="1190" w:type="dxa"/>
            <w:vAlign w:val="center"/>
          </w:tcPr>
          <w:p w14:paraId="0631B6E6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3C423B65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7720101</w:t>
            </w:r>
          </w:p>
        </w:tc>
        <w:tc>
          <w:tcPr>
            <w:tcW w:w="3780" w:type="dxa"/>
            <w:vAlign w:val="center"/>
          </w:tcPr>
          <w:p w14:paraId="53ED611D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Y khoa</w:t>
            </w:r>
          </w:p>
        </w:tc>
        <w:tc>
          <w:tcPr>
            <w:tcW w:w="1460" w:type="dxa"/>
            <w:vAlign w:val="center"/>
          </w:tcPr>
          <w:p w14:paraId="54B3840E" w14:textId="777777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23.5</w:t>
            </w:r>
          </w:p>
        </w:tc>
        <w:tc>
          <w:tcPr>
            <w:tcW w:w="1445" w:type="dxa"/>
            <w:vAlign w:val="center"/>
          </w:tcPr>
          <w:p w14:paraId="05DDE3DB" w14:textId="777777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-</w:t>
            </w:r>
          </w:p>
        </w:tc>
      </w:tr>
      <w:tr w:rsidR="00C942F5" w:rsidRPr="001B4187" w14:paraId="35649000" w14:textId="77777777" w:rsidTr="00060F05">
        <w:trPr>
          <w:trHeight w:hRule="exact" w:val="720"/>
        </w:trPr>
        <w:tc>
          <w:tcPr>
            <w:tcW w:w="1190" w:type="dxa"/>
            <w:vAlign w:val="center"/>
          </w:tcPr>
          <w:p w14:paraId="0717E071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3A0A0DEB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7720101_02</w:t>
            </w:r>
          </w:p>
        </w:tc>
        <w:tc>
          <w:tcPr>
            <w:tcW w:w="3780" w:type="dxa"/>
            <w:vAlign w:val="center"/>
          </w:tcPr>
          <w:p w14:paraId="2EC4B30F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Y khoa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4B161340" w14:textId="777777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23.5</w:t>
            </w:r>
          </w:p>
        </w:tc>
        <w:tc>
          <w:tcPr>
            <w:tcW w:w="1445" w:type="dxa"/>
            <w:vAlign w:val="center"/>
          </w:tcPr>
          <w:p w14:paraId="28ED5F0F" w14:textId="777777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-</w:t>
            </w:r>
          </w:p>
        </w:tc>
      </w:tr>
      <w:tr w:rsidR="005C0786" w:rsidRPr="001B4187" w14:paraId="645C0C3C" w14:textId="77777777" w:rsidTr="005C0786">
        <w:trPr>
          <w:trHeight w:hRule="exact" w:val="460"/>
        </w:trPr>
        <w:tc>
          <w:tcPr>
            <w:tcW w:w="1190" w:type="dxa"/>
            <w:vAlign w:val="center"/>
          </w:tcPr>
          <w:p w14:paraId="6DF529C3" w14:textId="77777777" w:rsidR="005C0786" w:rsidRPr="001B4187" w:rsidRDefault="005C0786" w:rsidP="005C07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71500EE7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7720110</w:t>
            </w:r>
          </w:p>
        </w:tc>
        <w:tc>
          <w:tcPr>
            <w:tcW w:w="3780" w:type="dxa"/>
            <w:vAlign w:val="center"/>
          </w:tcPr>
          <w:p w14:paraId="2758B7DE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Y học dự phòng</w:t>
            </w:r>
          </w:p>
        </w:tc>
        <w:tc>
          <w:tcPr>
            <w:tcW w:w="1460" w:type="dxa"/>
            <w:vAlign w:val="center"/>
          </w:tcPr>
          <w:p w14:paraId="1192948C" w14:textId="2745FFF1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3F596A9E" w14:textId="53CF7FA5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A37D3F">
              <w:rPr>
                <w:sz w:val="26"/>
                <w:szCs w:val="26"/>
              </w:rPr>
              <w:t>19.0</w:t>
            </w:r>
          </w:p>
        </w:tc>
      </w:tr>
      <w:tr w:rsidR="005C0786" w:rsidRPr="001B4187" w14:paraId="64408561" w14:textId="77777777" w:rsidTr="005C0786">
        <w:trPr>
          <w:trHeight w:hRule="exact" w:val="720"/>
        </w:trPr>
        <w:tc>
          <w:tcPr>
            <w:tcW w:w="1190" w:type="dxa"/>
            <w:vAlign w:val="center"/>
          </w:tcPr>
          <w:p w14:paraId="3A4E35A9" w14:textId="77777777" w:rsidR="005C0786" w:rsidRPr="001B4187" w:rsidRDefault="005C0786" w:rsidP="005C07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656D6265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7720110_02</w:t>
            </w:r>
          </w:p>
        </w:tc>
        <w:tc>
          <w:tcPr>
            <w:tcW w:w="3780" w:type="dxa"/>
            <w:vAlign w:val="center"/>
          </w:tcPr>
          <w:p w14:paraId="306499E7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Y học dự phòng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1E710B43" w14:textId="3F672DF3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71C9C2BB" w14:textId="4D1CD3A3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A37D3F">
              <w:rPr>
                <w:sz w:val="26"/>
                <w:szCs w:val="26"/>
              </w:rPr>
              <w:t>19.0</w:t>
            </w:r>
          </w:p>
        </w:tc>
      </w:tr>
      <w:tr w:rsidR="00C942F5" w:rsidRPr="001B4187" w14:paraId="447DC962" w14:textId="77777777" w:rsidTr="005C0786">
        <w:trPr>
          <w:trHeight w:hRule="exact" w:val="532"/>
        </w:trPr>
        <w:tc>
          <w:tcPr>
            <w:tcW w:w="1190" w:type="dxa"/>
            <w:vAlign w:val="center"/>
          </w:tcPr>
          <w:p w14:paraId="1A49C769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1B73D393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7720115</w:t>
            </w:r>
          </w:p>
        </w:tc>
        <w:tc>
          <w:tcPr>
            <w:tcW w:w="3780" w:type="dxa"/>
            <w:vAlign w:val="center"/>
          </w:tcPr>
          <w:p w14:paraId="45886C5E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Y học cổ truyền</w:t>
            </w:r>
          </w:p>
        </w:tc>
        <w:tc>
          <w:tcPr>
            <w:tcW w:w="1460" w:type="dxa"/>
            <w:vAlign w:val="center"/>
          </w:tcPr>
          <w:p w14:paraId="1DB2344F" w14:textId="52F9DD31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21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588D6C3A" w14:textId="777777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-</w:t>
            </w:r>
          </w:p>
        </w:tc>
      </w:tr>
      <w:tr w:rsidR="00C942F5" w:rsidRPr="001B4187" w14:paraId="6E728A18" w14:textId="77777777" w:rsidTr="00060F05">
        <w:trPr>
          <w:trHeight w:hRule="exact" w:val="720"/>
        </w:trPr>
        <w:tc>
          <w:tcPr>
            <w:tcW w:w="1190" w:type="dxa"/>
            <w:vAlign w:val="center"/>
          </w:tcPr>
          <w:p w14:paraId="28A3860D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245A6536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7720115_02</w:t>
            </w:r>
          </w:p>
        </w:tc>
        <w:tc>
          <w:tcPr>
            <w:tcW w:w="3780" w:type="dxa"/>
            <w:vAlign w:val="center"/>
          </w:tcPr>
          <w:p w14:paraId="3AE97CD8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Y học cổ truyền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2A673519" w14:textId="7218B73F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21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546CD6A0" w14:textId="777777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-</w:t>
            </w:r>
          </w:p>
        </w:tc>
      </w:tr>
      <w:tr w:rsidR="00C942F5" w:rsidRPr="001B4187" w14:paraId="400D00AB" w14:textId="77777777" w:rsidTr="005C0786">
        <w:trPr>
          <w:trHeight w:hRule="exact" w:val="460"/>
        </w:trPr>
        <w:tc>
          <w:tcPr>
            <w:tcW w:w="1190" w:type="dxa"/>
            <w:vAlign w:val="center"/>
          </w:tcPr>
          <w:p w14:paraId="3B28AFFB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22F4145D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7720201</w:t>
            </w:r>
          </w:p>
        </w:tc>
        <w:tc>
          <w:tcPr>
            <w:tcW w:w="3780" w:type="dxa"/>
            <w:vAlign w:val="center"/>
          </w:tcPr>
          <w:p w14:paraId="08BE0802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Dược học</w:t>
            </w:r>
          </w:p>
        </w:tc>
        <w:tc>
          <w:tcPr>
            <w:tcW w:w="1460" w:type="dxa"/>
            <w:vAlign w:val="center"/>
          </w:tcPr>
          <w:p w14:paraId="7D45EE7E" w14:textId="246EC0E1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21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7EDB59B2" w14:textId="023758BA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21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760CD75B" w14:textId="77777777" w:rsidTr="00060F05">
        <w:trPr>
          <w:trHeight w:hRule="exact" w:val="720"/>
        </w:trPr>
        <w:tc>
          <w:tcPr>
            <w:tcW w:w="1190" w:type="dxa"/>
            <w:vAlign w:val="center"/>
          </w:tcPr>
          <w:p w14:paraId="4DDF7577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10AA2BCD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7720201_02</w:t>
            </w:r>
          </w:p>
        </w:tc>
        <w:tc>
          <w:tcPr>
            <w:tcW w:w="3780" w:type="dxa"/>
            <w:vAlign w:val="center"/>
          </w:tcPr>
          <w:p w14:paraId="6B5F1B95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Dược học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3AB2013D" w14:textId="4126B03B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21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59E66065" w14:textId="3149CF35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21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72F6FE1B" w14:textId="77777777" w:rsidTr="005C0786">
        <w:trPr>
          <w:trHeight w:hRule="exact" w:val="442"/>
        </w:trPr>
        <w:tc>
          <w:tcPr>
            <w:tcW w:w="1190" w:type="dxa"/>
            <w:vAlign w:val="center"/>
          </w:tcPr>
          <w:p w14:paraId="65AEC800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7D3B9145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7720301</w:t>
            </w:r>
          </w:p>
        </w:tc>
        <w:tc>
          <w:tcPr>
            <w:tcW w:w="3780" w:type="dxa"/>
            <w:vAlign w:val="center"/>
          </w:tcPr>
          <w:p w14:paraId="71410C22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Điều dưỡng</w:t>
            </w:r>
          </w:p>
        </w:tc>
        <w:tc>
          <w:tcPr>
            <w:tcW w:w="1460" w:type="dxa"/>
            <w:vAlign w:val="center"/>
          </w:tcPr>
          <w:p w14:paraId="677B6F28" w14:textId="27088D1A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056446A6" w14:textId="1465650F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5BF4C493" w14:textId="77777777" w:rsidTr="00060F05">
        <w:trPr>
          <w:trHeight w:hRule="exact" w:val="720"/>
        </w:trPr>
        <w:tc>
          <w:tcPr>
            <w:tcW w:w="1190" w:type="dxa"/>
            <w:vAlign w:val="center"/>
          </w:tcPr>
          <w:p w14:paraId="087F4DAB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16D35657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7720301_04</w:t>
            </w:r>
          </w:p>
        </w:tc>
        <w:tc>
          <w:tcPr>
            <w:tcW w:w="3780" w:type="dxa"/>
            <w:vAlign w:val="center"/>
          </w:tcPr>
          <w:p w14:paraId="44A40A71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Điều dưỡng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64316BC9" w14:textId="61C8CBFE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5700FCF2" w14:textId="06CC7873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0CEE2364" w14:textId="77777777" w:rsidTr="00060F05">
        <w:trPr>
          <w:trHeight w:hRule="exact" w:val="720"/>
        </w:trPr>
        <w:tc>
          <w:tcPr>
            <w:tcW w:w="1190" w:type="dxa"/>
            <w:vAlign w:val="center"/>
          </w:tcPr>
          <w:p w14:paraId="5826347C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4CB86744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7720301_03</w:t>
            </w:r>
          </w:p>
        </w:tc>
        <w:tc>
          <w:tcPr>
            <w:tcW w:w="3780" w:type="dxa"/>
            <w:vAlign w:val="center"/>
          </w:tcPr>
          <w:p w14:paraId="595E7CF5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Điều dưỡng chuyên ngành Gây mê hồi sức</w:t>
            </w:r>
          </w:p>
        </w:tc>
        <w:tc>
          <w:tcPr>
            <w:tcW w:w="1460" w:type="dxa"/>
            <w:vAlign w:val="center"/>
          </w:tcPr>
          <w:p w14:paraId="18ECBA5E" w14:textId="3A111498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4CB66930" w14:textId="619A3088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6D41549C" w14:textId="77777777" w:rsidTr="00060F05">
        <w:trPr>
          <w:trHeight w:hRule="exact" w:val="1162"/>
        </w:trPr>
        <w:tc>
          <w:tcPr>
            <w:tcW w:w="1190" w:type="dxa"/>
            <w:vAlign w:val="center"/>
          </w:tcPr>
          <w:p w14:paraId="26D07BB6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2726BA6D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7720301_05</w:t>
            </w:r>
          </w:p>
        </w:tc>
        <w:tc>
          <w:tcPr>
            <w:tcW w:w="3780" w:type="dxa"/>
            <w:vAlign w:val="center"/>
          </w:tcPr>
          <w:p w14:paraId="13CAC21D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Điều dưỡng chuyên ngành Gây mê hồi sức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64859632" w14:textId="2E980879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73DFD6D3" w14:textId="550F932B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23D6E31F" w14:textId="77777777" w:rsidTr="005C0786">
        <w:trPr>
          <w:trHeight w:hRule="exact" w:val="550"/>
        </w:trPr>
        <w:tc>
          <w:tcPr>
            <w:tcW w:w="1190" w:type="dxa"/>
            <w:vAlign w:val="center"/>
          </w:tcPr>
          <w:p w14:paraId="7E57DD87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0BDA83CD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7720302</w:t>
            </w:r>
          </w:p>
        </w:tc>
        <w:tc>
          <w:tcPr>
            <w:tcW w:w="3780" w:type="dxa"/>
            <w:vAlign w:val="center"/>
          </w:tcPr>
          <w:p w14:paraId="58FEF769" w14:textId="68BDD72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Hộ sinh (</w:t>
            </w:r>
            <w:r w:rsidR="000F4A91">
              <w:rPr>
                <w:sz w:val="26"/>
                <w:szCs w:val="26"/>
              </w:rPr>
              <w:t>**</w:t>
            </w:r>
            <w:r w:rsidRPr="001B4187">
              <w:rPr>
                <w:sz w:val="26"/>
                <w:szCs w:val="26"/>
              </w:rPr>
              <w:t>)</w:t>
            </w:r>
          </w:p>
        </w:tc>
        <w:tc>
          <w:tcPr>
            <w:tcW w:w="1460" w:type="dxa"/>
            <w:vAlign w:val="center"/>
          </w:tcPr>
          <w:p w14:paraId="486649DD" w14:textId="4301762E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172C9182" w14:textId="17CBB5A9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6BDB0C1D" w14:textId="77777777" w:rsidTr="00060F05">
        <w:trPr>
          <w:trHeight w:hRule="exact" w:val="720"/>
        </w:trPr>
        <w:tc>
          <w:tcPr>
            <w:tcW w:w="1190" w:type="dxa"/>
            <w:vAlign w:val="center"/>
          </w:tcPr>
          <w:p w14:paraId="05D3ED43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2E41E461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7720302_02</w:t>
            </w:r>
          </w:p>
        </w:tc>
        <w:tc>
          <w:tcPr>
            <w:tcW w:w="3780" w:type="dxa"/>
            <w:vAlign w:val="center"/>
          </w:tcPr>
          <w:p w14:paraId="30E32A31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Hộ sinh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15D6622F" w14:textId="3AD94EAB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5C816A62" w14:textId="021F7003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05938F0B" w14:textId="77777777" w:rsidTr="005C0786">
        <w:trPr>
          <w:trHeight w:hRule="exact" w:val="460"/>
        </w:trPr>
        <w:tc>
          <w:tcPr>
            <w:tcW w:w="1190" w:type="dxa"/>
            <w:vAlign w:val="center"/>
          </w:tcPr>
          <w:p w14:paraId="4D6C9E8F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5B0BAEB0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7720401</w:t>
            </w:r>
          </w:p>
        </w:tc>
        <w:tc>
          <w:tcPr>
            <w:tcW w:w="3780" w:type="dxa"/>
            <w:vAlign w:val="center"/>
          </w:tcPr>
          <w:p w14:paraId="6A396E80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Dinh dưỡng</w:t>
            </w:r>
          </w:p>
        </w:tc>
        <w:tc>
          <w:tcPr>
            <w:tcW w:w="1460" w:type="dxa"/>
            <w:vAlign w:val="center"/>
          </w:tcPr>
          <w:p w14:paraId="3851192A" w14:textId="7EB4BE18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1A3F32FB" w14:textId="14781B2D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36BC7CC3" w14:textId="77777777" w:rsidTr="00060F05">
        <w:trPr>
          <w:trHeight w:hRule="exact" w:val="720"/>
        </w:trPr>
        <w:tc>
          <w:tcPr>
            <w:tcW w:w="1190" w:type="dxa"/>
            <w:vAlign w:val="center"/>
          </w:tcPr>
          <w:p w14:paraId="08E353E5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141622D4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7720401_02</w:t>
            </w:r>
          </w:p>
        </w:tc>
        <w:tc>
          <w:tcPr>
            <w:tcW w:w="3780" w:type="dxa"/>
            <w:vAlign w:val="center"/>
          </w:tcPr>
          <w:p w14:paraId="3042E00E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Dinh dưỡng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109A460A" w14:textId="5090A582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097DB604" w14:textId="614C2635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415D8E45" w14:textId="77777777" w:rsidTr="005C0786">
        <w:trPr>
          <w:trHeight w:hRule="exact" w:val="532"/>
        </w:trPr>
        <w:tc>
          <w:tcPr>
            <w:tcW w:w="1190" w:type="dxa"/>
            <w:vAlign w:val="center"/>
          </w:tcPr>
          <w:p w14:paraId="780B1F5A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5DBEA9B8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7720501</w:t>
            </w:r>
          </w:p>
        </w:tc>
        <w:tc>
          <w:tcPr>
            <w:tcW w:w="3780" w:type="dxa"/>
            <w:vAlign w:val="center"/>
          </w:tcPr>
          <w:p w14:paraId="7681D294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Răng - Hàm - Mặt</w:t>
            </w:r>
          </w:p>
        </w:tc>
        <w:tc>
          <w:tcPr>
            <w:tcW w:w="1460" w:type="dxa"/>
            <w:vAlign w:val="center"/>
          </w:tcPr>
          <w:p w14:paraId="6D7876B1" w14:textId="777777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23.5</w:t>
            </w:r>
          </w:p>
        </w:tc>
        <w:tc>
          <w:tcPr>
            <w:tcW w:w="1445" w:type="dxa"/>
            <w:vAlign w:val="center"/>
          </w:tcPr>
          <w:p w14:paraId="416E591D" w14:textId="777777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-</w:t>
            </w:r>
          </w:p>
        </w:tc>
      </w:tr>
      <w:tr w:rsidR="00C942F5" w:rsidRPr="001B4187" w14:paraId="1C4B2EB4" w14:textId="77777777" w:rsidTr="00060F05">
        <w:trPr>
          <w:trHeight w:hRule="exact" w:val="720"/>
        </w:trPr>
        <w:tc>
          <w:tcPr>
            <w:tcW w:w="1190" w:type="dxa"/>
            <w:vAlign w:val="center"/>
          </w:tcPr>
          <w:p w14:paraId="3D27B3A6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vAlign w:val="center"/>
          </w:tcPr>
          <w:p w14:paraId="3723C531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7720501_02</w:t>
            </w:r>
          </w:p>
        </w:tc>
        <w:tc>
          <w:tcPr>
            <w:tcW w:w="3780" w:type="dxa"/>
            <w:vAlign w:val="center"/>
          </w:tcPr>
          <w:p w14:paraId="7250B320" w14:textId="77777777" w:rsidR="00C942F5" w:rsidRPr="001B4187" w:rsidRDefault="00C942F5" w:rsidP="009478C5">
            <w:pPr>
              <w:jc w:val="both"/>
              <w:rPr>
                <w:spacing w:val="-4"/>
                <w:sz w:val="26"/>
                <w:szCs w:val="26"/>
              </w:rPr>
            </w:pPr>
            <w:r w:rsidRPr="001B4187">
              <w:rPr>
                <w:spacing w:val="-4"/>
                <w:sz w:val="26"/>
                <w:szCs w:val="26"/>
              </w:rPr>
              <w:t>Răng - Hàm - Mặt</w:t>
            </w:r>
            <w:r w:rsidRPr="001B4187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r w:rsidRPr="001B4187">
              <w:rPr>
                <w:spacing w:val="-4"/>
                <w:sz w:val="26"/>
                <w:szCs w:val="26"/>
              </w:rPr>
              <w:t>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1CF4DA06" w14:textId="777777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23.5</w:t>
            </w:r>
          </w:p>
        </w:tc>
        <w:tc>
          <w:tcPr>
            <w:tcW w:w="1445" w:type="dxa"/>
            <w:vAlign w:val="center"/>
          </w:tcPr>
          <w:p w14:paraId="785CD458" w14:textId="777777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-</w:t>
            </w:r>
          </w:p>
        </w:tc>
      </w:tr>
      <w:tr w:rsidR="00C942F5" w:rsidRPr="001B4187" w14:paraId="2C4C9B15" w14:textId="77777777" w:rsidTr="005C0786">
        <w:trPr>
          <w:trHeight w:hRule="exact" w:val="532"/>
        </w:trPr>
        <w:tc>
          <w:tcPr>
            <w:tcW w:w="1190" w:type="dxa"/>
            <w:vAlign w:val="center"/>
          </w:tcPr>
          <w:p w14:paraId="0B4B7740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vAlign w:val="center"/>
          </w:tcPr>
          <w:p w14:paraId="692A8D24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7720502</w:t>
            </w:r>
          </w:p>
        </w:tc>
        <w:tc>
          <w:tcPr>
            <w:tcW w:w="3780" w:type="dxa"/>
            <w:vAlign w:val="center"/>
          </w:tcPr>
          <w:p w14:paraId="20759571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Kỹ thuật phục hình răng</w:t>
            </w:r>
          </w:p>
        </w:tc>
        <w:tc>
          <w:tcPr>
            <w:tcW w:w="1460" w:type="dxa"/>
            <w:vAlign w:val="center"/>
          </w:tcPr>
          <w:p w14:paraId="59F2D116" w14:textId="36A9370D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534C2C4E" w14:textId="00CF0D2E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614F1DBB" w14:textId="77777777" w:rsidTr="00060F05">
        <w:trPr>
          <w:trHeight w:hRule="exact" w:val="1072"/>
        </w:trPr>
        <w:tc>
          <w:tcPr>
            <w:tcW w:w="1190" w:type="dxa"/>
            <w:vAlign w:val="center"/>
          </w:tcPr>
          <w:p w14:paraId="11E639F1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484986B3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7720502_02</w:t>
            </w:r>
          </w:p>
        </w:tc>
        <w:tc>
          <w:tcPr>
            <w:tcW w:w="3780" w:type="dxa"/>
            <w:vAlign w:val="center"/>
          </w:tcPr>
          <w:p w14:paraId="47C16B0D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Kỹ thuật phục hình răng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6234AC62" w14:textId="0E42553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19C62390" w14:textId="2303B7DD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44B1D5FA" w14:textId="77777777" w:rsidTr="00060F05">
        <w:trPr>
          <w:trHeight w:hRule="exact" w:val="720"/>
        </w:trPr>
        <w:tc>
          <w:tcPr>
            <w:tcW w:w="1190" w:type="dxa"/>
            <w:vAlign w:val="center"/>
          </w:tcPr>
          <w:p w14:paraId="333487A5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vAlign w:val="center"/>
          </w:tcPr>
          <w:p w14:paraId="01449053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7720601</w:t>
            </w:r>
          </w:p>
        </w:tc>
        <w:tc>
          <w:tcPr>
            <w:tcW w:w="3780" w:type="dxa"/>
            <w:vAlign w:val="center"/>
          </w:tcPr>
          <w:p w14:paraId="3E61694A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Kỹ thuật xét nghiệm y học</w:t>
            </w:r>
          </w:p>
        </w:tc>
        <w:tc>
          <w:tcPr>
            <w:tcW w:w="1460" w:type="dxa"/>
            <w:vAlign w:val="center"/>
          </w:tcPr>
          <w:p w14:paraId="3A110B02" w14:textId="1003D21C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3AE029D6" w14:textId="06BDD48E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</w:tr>
      <w:tr w:rsidR="00C942F5" w:rsidRPr="001B4187" w14:paraId="1534D233" w14:textId="77777777" w:rsidTr="00060F05">
        <w:trPr>
          <w:trHeight w:hRule="exact" w:val="1000"/>
        </w:trPr>
        <w:tc>
          <w:tcPr>
            <w:tcW w:w="1190" w:type="dxa"/>
            <w:vAlign w:val="center"/>
          </w:tcPr>
          <w:p w14:paraId="756AAC7D" w14:textId="77777777" w:rsidR="00C942F5" w:rsidRPr="001B4187" w:rsidRDefault="00C942F5" w:rsidP="00060F0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vAlign w:val="center"/>
          </w:tcPr>
          <w:p w14:paraId="18681AFE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7720601_02</w:t>
            </w:r>
          </w:p>
        </w:tc>
        <w:tc>
          <w:tcPr>
            <w:tcW w:w="3780" w:type="dxa"/>
            <w:vAlign w:val="center"/>
          </w:tcPr>
          <w:p w14:paraId="6CE0452F" w14:textId="77777777" w:rsidR="00C942F5" w:rsidRPr="001B4187" w:rsidRDefault="00C942F5" w:rsidP="009478C5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Kỹ thuật xét nghiệm y học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72CAFDC7" w14:textId="20388377" w:rsidR="00C942F5" w:rsidRPr="001B4187" w:rsidRDefault="00C942F5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 w:rsidR="005C0786">
              <w:rPr>
                <w:sz w:val="26"/>
                <w:szCs w:val="26"/>
              </w:rPr>
              <w:t>.0</w:t>
            </w:r>
          </w:p>
        </w:tc>
        <w:tc>
          <w:tcPr>
            <w:tcW w:w="1445" w:type="dxa"/>
            <w:vAlign w:val="center"/>
          </w:tcPr>
          <w:p w14:paraId="7076B619" w14:textId="04F55C2B" w:rsidR="00C942F5" w:rsidRPr="001B4187" w:rsidRDefault="005C0786" w:rsidP="009478C5">
            <w:pPr>
              <w:jc w:val="center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.0</w:t>
            </w:r>
          </w:p>
        </w:tc>
      </w:tr>
      <w:tr w:rsidR="005C0786" w:rsidRPr="001B4187" w14:paraId="751C206B" w14:textId="77777777" w:rsidTr="005C0786">
        <w:trPr>
          <w:trHeight w:hRule="exact" w:val="532"/>
        </w:trPr>
        <w:tc>
          <w:tcPr>
            <w:tcW w:w="1190" w:type="dxa"/>
            <w:vAlign w:val="center"/>
          </w:tcPr>
          <w:p w14:paraId="26709E69" w14:textId="77777777" w:rsidR="005C0786" w:rsidRPr="001B4187" w:rsidRDefault="005C0786" w:rsidP="005C07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vAlign w:val="center"/>
          </w:tcPr>
          <w:p w14:paraId="4979D83E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7720602</w:t>
            </w:r>
          </w:p>
        </w:tc>
        <w:tc>
          <w:tcPr>
            <w:tcW w:w="3780" w:type="dxa"/>
            <w:vAlign w:val="center"/>
          </w:tcPr>
          <w:p w14:paraId="6269A1E8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Kỹ thuật hình ảnh y học</w:t>
            </w:r>
          </w:p>
        </w:tc>
        <w:tc>
          <w:tcPr>
            <w:tcW w:w="1460" w:type="dxa"/>
            <w:vAlign w:val="center"/>
          </w:tcPr>
          <w:p w14:paraId="097523E4" w14:textId="55051669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F60363">
              <w:rPr>
                <w:sz w:val="26"/>
                <w:szCs w:val="26"/>
              </w:rPr>
              <w:t>19.0</w:t>
            </w:r>
          </w:p>
        </w:tc>
        <w:tc>
          <w:tcPr>
            <w:tcW w:w="1445" w:type="dxa"/>
            <w:vAlign w:val="center"/>
          </w:tcPr>
          <w:p w14:paraId="6DEE96CD" w14:textId="2095A037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F60363">
              <w:rPr>
                <w:sz w:val="26"/>
                <w:szCs w:val="26"/>
              </w:rPr>
              <w:t>19.0</w:t>
            </w:r>
          </w:p>
        </w:tc>
      </w:tr>
      <w:tr w:rsidR="005C0786" w:rsidRPr="001B4187" w14:paraId="183C5E73" w14:textId="77777777" w:rsidTr="005C0786">
        <w:trPr>
          <w:trHeight w:hRule="exact" w:val="1072"/>
        </w:trPr>
        <w:tc>
          <w:tcPr>
            <w:tcW w:w="1190" w:type="dxa"/>
            <w:vAlign w:val="center"/>
          </w:tcPr>
          <w:p w14:paraId="5314A314" w14:textId="77777777" w:rsidR="005C0786" w:rsidRPr="001B4187" w:rsidRDefault="005C0786" w:rsidP="005C07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vAlign w:val="center"/>
          </w:tcPr>
          <w:p w14:paraId="59C119FE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7720602_02</w:t>
            </w:r>
          </w:p>
        </w:tc>
        <w:tc>
          <w:tcPr>
            <w:tcW w:w="3780" w:type="dxa"/>
            <w:vAlign w:val="center"/>
          </w:tcPr>
          <w:p w14:paraId="600F1C68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Kỹ thuật hình ảnh y học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3EC1BAA4" w14:textId="6B7A7C23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3F4539">
              <w:rPr>
                <w:sz w:val="26"/>
                <w:szCs w:val="26"/>
              </w:rPr>
              <w:t>19.0</w:t>
            </w:r>
          </w:p>
        </w:tc>
        <w:tc>
          <w:tcPr>
            <w:tcW w:w="1445" w:type="dxa"/>
            <w:vAlign w:val="center"/>
          </w:tcPr>
          <w:p w14:paraId="2921FEE5" w14:textId="75934F42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3F4539">
              <w:rPr>
                <w:sz w:val="26"/>
                <w:szCs w:val="26"/>
              </w:rPr>
              <w:t>19.0</w:t>
            </w:r>
          </w:p>
        </w:tc>
      </w:tr>
      <w:tr w:rsidR="005C0786" w:rsidRPr="001B4187" w14:paraId="029E6BBA" w14:textId="77777777" w:rsidTr="005C0786">
        <w:trPr>
          <w:trHeight w:hRule="exact" w:val="550"/>
        </w:trPr>
        <w:tc>
          <w:tcPr>
            <w:tcW w:w="1190" w:type="dxa"/>
            <w:vAlign w:val="center"/>
          </w:tcPr>
          <w:p w14:paraId="5F0031A6" w14:textId="77777777" w:rsidR="005C0786" w:rsidRPr="001B4187" w:rsidRDefault="005C0786" w:rsidP="005C07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vAlign w:val="center"/>
          </w:tcPr>
          <w:p w14:paraId="257D9F46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7720603</w:t>
            </w:r>
          </w:p>
        </w:tc>
        <w:tc>
          <w:tcPr>
            <w:tcW w:w="3780" w:type="dxa"/>
            <w:vAlign w:val="center"/>
          </w:tcPr>
          <w:p w14:paraId="5F53FE78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Kỹ thuật phục hồi chức năng</w:t>
            </w:r>
          </w:p>
        </w:tc>
        <w:tc>
          <w:tcPr>
            <w:tcW w:w="1460" w:type="dxa"/>
            <w:vAlign w:val="center"/>
          </w:tcPr>
          <w:p w14:paraId="34562AB8" w14:textId="79F5941D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3F4539">
              <w:rPr>
                <w:sz w:val="26"/>
                <w:szCs w:val="26"/>
              </w:rPr>
              <w:t>19.0</w:t>
            </w:r>
          </w:p>
        </w:tc>
        <w:tc>
          <w:tcPr>
            <w:tcW w:w="1445" w:type="dxa"/>
            <w:vAlign w:val="center"/>
          </w:tcPr>
          <w:p w14:paraId="68B1A89D" w14:textId="5A5B3B7D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3F4539">
              <w:rPr>
                <w:sz w:val="26"/>
                <w:szCs w:val="26"/>
              </w:rPr>
              <w:t>19.0</w:t>
            </w:r>
          </w:p>
        </w:tc>
      </w:tr>
      <w:tr w:rsidR="005C0786" w:rsidRPr="001B4187" w14:paraId="5879FA3D" w14:textId="77777777" w:rsidTr="005C0786">
        <w:trPr>
          <w:trHeight w:hRule="exact" w:val="1072"/>
        </w:trPr>
        <w:tc>
          <w:tcPr>
            <w:tcW w:w="1190" w:type="dxa"/>
            <w:vAlign w:val="center"/>
          </w:tcPr>
          <w:p w14:paraId="12976623" w14:textId="77777777" w:rsidR="005C0786" w:rsidRPr="001B4187" w:rsidRDefault="005C0786" w:rsidP="005C07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vAlign w:val="center"/>
          </w:tcPr>
          <w:p w14:paraId="5535FC98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7720603_02</w:t>
            </w:r>
          </w:p>
        </w:tc>
        <w:tc>
          <w:tcPr>
            <w:tcW w:w="3780" w:type="dxa"/>
            <w:vAlign w:val="center"/>
          </w:tcPr>
          <w:p w14:paraId="132846B0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Kỹ thuật phục hồi chức năng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0B2C7DE5" w14:textId="7E3F8020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3F4539">
              <w:rPr>
                <w:sz w:val="26"/>
                <w:szCs w:val="26"/>
              </w:rPr>
              <w:t>19.0</w:t>
            </w:r>
          </w:p>
        </w:tc>
        <w:tc>
          <w:tcPr>
            <w:tcW w:w="1445" w:type="dxa"/>
            <w:vAlign w:val="center"/>
          </w:tcPr>
          <w:p w14:paraId="44E67742" w14:textId="7A72D3AA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3F4539">
              <w:rPr>
                <w:sz w:val="26"/>
                <w:szCs w:val="26"/>
              </w:rPr>
              <w:t>19.0</w:t>
            </w:r>
          </w:p>
        </w:tc>
      </w:tr>
      <w:tr w:rsidR="005C0786" w:rsidRPr="001B4187" w14:paraId="5D0B2755" w14:textId="77777777" w:rsidTr="005C0786">
        <w:trPr>
          <w:trHeight w:hRule="exact" w:val="460"/>
        </w:trPr>
        <w:tc>
          <w:tcPr>
            <w:tcW w:w="1190" w:type="dxa"/>
            <w:vAlign w:val="center"/>
          </w:tcPr>
          <w:p w14:paraId="5A81D924" w14:textId="77777777" w:rsidR="005C0786" w:rsidRPr="001B4187" w:rsidRDefault="005C0786" w:rsidP="005C07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533" w:type="dxa"/>
            <w:vAlign w:val="center"/>
          </w:tcPr>
          <w:p w14:paraId="427411E5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7720701</w:t>
            </w:r>
          </w:p>
        </w:tc>
        <w:tc>
          <w:tcPr>
            <w:tcW w:w="3780" w:type="dxa"/>
            <w:vAlign w:val="center"/>
          </w:tcPr>
          <w:p w14:paraId="79DF5388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Y tế công cộng</w:t>
            </w:r>
          </w:p>
        </w:tc>
        <w:tc>
          <w:tcPr>
            <w:tcW w:w="1460" w:type="dxa"/>
            <w:vAlign w:val="center"/>
          </w:tcPr>
          <w:p w14:paraId="07948457" w14:textId="18235EB1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3F4539">
              <w:rPr>
                <w:sz w:val="26"/>
                <w:szCs w:val="26"/>
              </w:rPr>
              <w:t>19.0</w:t>
            </w:r>
          </w:p>
        </w:tc>
        <w:tc>
          <w:tcPr>
            <w:tcW w:w="1445" w:type="dxa"/>
            <w:vAlign w:val="center"/>
          </w:tcPr>
          <w:p w14:paraId="67A5C1DD" w14:textId="0378217B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3F4539">
              <w:rPr>
                <w:sz w:val="26"/>
                <w:szCs w:val="26"/>
              </w:rPr>
              <w:t>19.0</w:t>
            </w:r>
          </w:p>
        </w:tc>
      </w:tr>
      <w:tr w:rsidR="005C0786" w:rsidRPr="001B4187" w14:paraId="11647DE8" w14:textId="77777777" w:rsidTr="005C0786">
        <w:trPr>
          <w:trHeight w:hRule="exact" w:val="730"/>
        </w:trPr>
        <w:tc>
          <w:tcPr>
            <w:tcW w:w="1190" w:type="dxa"/>
            <w:vAlign w:val="center"/>
          </w:tcPr>
          <w:p w14:paraId="0FF0BEE0" w14:textId="77777777" w:rsidR="005C0786" w:rsidRPr="001B4187" w:rsidRDefault="005C0786" w:rsidP="005C07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3" w:type="dxa"/>
            <w:vAlign w:val="center"/>
          </w:tcPr>
          <w:p w14:paraId="21D7466F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7720701_02</w:t>
            </w:r>
          </w:p>
        </w:tc>
        <w:tc>
          <w:tcPr>
            <w:tcW w:w="3780" w:type="dxa"/>
            <w:vAlign w:val="center"/>
          </w:tcPr>
          <w:p w14:paraId="5AB5C67F" w14:textId="77777777" w:rsidR="005C0786" w:rsidRPr="001B4187" w:rsidRDefault="005C0786" w:rsidP="005C0786">
            <w:pPr>
              <w:jc w:val="both"/>
              <w:rPr>
                <w:sz w:val="26"/>
                <w:szCs w:val="26"/>
              </w:rPr>
            </w:pPr>
            <w:r w:rsidRPr="001B4187">
              <w:rPr>
                <w:sz w:val="26"/>
                <w:szCs w:val="26"/>
              </w:rPr>
              <w:t>Y tế công cộng (kết hợp sơ tuyển chứng chỉ tiếng Anh quốc tế)</w:t>
            </w:r>
          </w:p>
        </w:tc>
        <w:tc>
          <w:tcPr>
            <w:tcW w:w="1460" w:type="dxa"/>
            <w:vAlign w:val="center"/>
          </w:tcPr>
          <w:p w14:paraId="0A8CDC7E" w14:textId="7DC03ED0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3F4539">
              <w:rPr>
                <w:sz w:val="26"/>
                <w:szCs w:val="26"/>
              </w:rPr>
              <w:t>19.0</w:t>
            </w:r>
          </w:p>
        </w:tc>
        <w:tc>
          <w:tcPr>
            <w:tcW w:w="1445" w:type="dxa"/>
            <w:vAlign w:val="center"/>
          </w:tcPr>
          <w:p w14:paraId="58F385E5" w14:textId="1F8CFD81" w:rsidR="005C0786" w:rsidRPr="001B4187" w:rsidRDefault="005C0786" w:rsidP="005C0786">
            <w:pPr>
              <w:jc w:val="center"/>
              <w:rPr>
                <w:sz w:val="26"/>
                <w:szCs w:val="26"/>
              </w:rPr>
            </w:pPr>
            <w:r w:rsidRPr="003F4539">
              <w:rPr>
                <w:sz w:val="26"/>
                <w:szCs w:val="26"/>
              </w:rPr>
              <w:t>19.0</w:t>
            </w:r>
          </w:p>
        </w:tc>
      </w:tr>
    </w:tbl>
    <w:p w14:paraId="36CBC0CD" w14:textId="77777777" w:rsidR="000B6F07" w:rsidRPr="00520EBA" w:rsidRDefault="000B6F07" w:rsidP="000B6F07">
      <w:pPr>
        <w:pStyle w:val="ListParagraph"/>
        <w:spacing w:before="240" w:after="240" w:line="276" w:lineRule="auto"/>
        <w:ind w:left="360"/>
        <w:jc w:val="both"/>
        <w:rPr>
          <w:b/>
          <w:sz w:val="2"/>
          <w:szCs w:val="26"/>
        </w:rPr>
      </w:pPr>
    </w:p>
    <w:p w14:paraId="11ADD24C" w14:textId="77777777" w:rsidR="00DA09B8" w:rsidRPr="00DA09B8" w:rsidRDefault="00DA09B8" w:rsidP="00DA09B8">
      <w:pPr>
        <w:pStyle w:val="ListParagraph"/>
        <w:spacing w:before="120" w:after="120" w:line="276" w:lineRule="auto"/>
        <w:ind w:left="360"/>
        <w:jc w:val="both"/>
        <w:rPr>
          <w:rFonts w:ascii="Times New Roman" w:hAnsi="Times New Roman"/>
          <w:bCs/>
          <w:iCs/>
          <w:sz w:val="2"/>
          <w:szCs w:val="26"/>
          <w:shd w:val="clear" w:color="auto" w:fill="FFFFFF"/>
        </w:rPr>
      </w:pPr>
    </w:p>
    <w:p w14:paraId="457664E2" w14:textId="77777777" w:rsidR="00844B65" w:rsidRPr="002D3B16" w:rsidRDefault="00844B65" w:rsidP="00A9481D">
      <w:pPr>
        <w:pStyle w:val="ListParagraph"/>
        <w:spacing w:before="120" w:after="120" w:line="276" w:lineRule="auto"/>
        <w:ind w:left="0" w:firstLine="360"/>
        <w:jc w:val="both"/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</w:pPr>
      <w:r w:rsidRPr="002D3B16">
        <w:rPr>
          <w:rFonts w:ascii="Times New Roman" w:hAnsi="Times New Roman"/>
          <w:b/>
          <w:bCs/>
          <w:i/>
          <w:iCs/>
          <w:sz w:val="26"/>
          <w:szCs w:val="26"/>
          <w:shd w:val="clear" w:color="auto" w:fill="FFFFFF"/>
        </w:rPr>
        <w:t xml:space="preserve">Ghi chú: </w:t>
      </w:r>
    </w:p>
    <w:p w14:paraId="1D26B45C" w14:textId="47E15A3D" w:rsidR="00F10184" w:rsidRDefault="00781913" w:rsidP="00A9481D">
      <w:pPr>
        <w:pStyle w:val="ListParagraph"/>
        <w:spacing w:before="120" w:after="120" w:line="276" w:lineRule="auto"/>
        <w:ind w:left="0" w:firstLine="360"/>
        <w:jc w:val="both"/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</w:pPr>
      <w:r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(*)</w:t>
      </w:r>
      <w:r w:rsidRPr="00781913"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 xml:space="preserve"> đối với thí sinh ở khu vực 3 có mức điểm tối thiểu (không nhân hệ số) của tất cả các tổ hợp gồm 3 bài thi/ môn thi.</w:t>
      </w:r>
    </w:p>
    <w:p w14:paraId="2B4FBB17" w14:textId="4E3DD1F3" w:rsidR="00844B65" w:rsidRPr="008579D6" w:rsidRDefault="00844B65" w:rsidP="00A9481D">
      <w:pPr>
        <w:pStyle w:val="ListParagraph"/>
        <w:spacing w:before="120" w:after="120" w:line="276" w:lineRule="auto"/>
        <w:ind w:left="0" w:firstLine="360"/>
        <w:jc w:val="both"/>
        <w:rPr>
          <w:b/>
          <w:i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  <w:shd w:val="clear" w:color="auto" w:fill="FFFFFF"/>
        </w:rPr>
        <w:t>(**) chỉ tuyển nữ.</w:t>
      </w:r>
    </w:p>
    <w:p w14:paraId="501E3FDC" w14:textId="77777777" w:rsidR="00B72D48" w:rsidRPr="00B72D48" w:rsidRDefault="00FC18DC" w:rsidP="00DA09B8">
      <w:pPr>
        <w:spacing w:before="120" w:after="120"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Trân trọng</w:t>
      </w:r>
      <w:r w:rsidR="00B72D48" w:rsidRPr="0086699F">
        <w:rPr>
          <w:sz w:val="26"/>
          <w:szCs w:val="26"/>
        </w:rPr>
        <w:t>./.</w:t>
      </w:r>
    </w:p>
    <w:p w14:paraId="57888446" w14:textId="25C3C81D" w:rsidR="00C803C0" w:rsidRPr="00BE6EA1" w:rsidRDefault="00C803C0" w:rsidP="00C803C0">
      <w:pPr>
        <w:tabs>
          <w:tab w:val="center" w:pos="6804"/>
        </w:tabs>
        <w:jc w:val="both"/>
        <w:rPr>
          <w:b/>
          <w:bCs/>
          <w:sz w:val="26"/>
          <w:szCs w:val="26"/>
        </w:rPr>
      </w:pPr>
      <w:r w:rsidRPr="00BE6EA1">
        <w:rPr>
          <w:b/>
          <w:i/>
          <w:szCs w:val="26"/>
        </w:rPr>
        <w:t>Nơi nhận:</w:t>
      </w:r>
      <w:r w:rsidRPr="00BE6EA1">
        <w:rPr>
          <w:b/>
          <w:sz w:val="26"/>
          <w:szCs w:val="26"/>
        </w:rPr>
        <w:tab/>
      </w:r>
      <w:r w:rsidR="00350FD0" w:rsidRPr="00BE6EA1">
        <w:rPr>
          <w:b/>
          <w:sz w:val="26"/>
          <w:szCs w:val="26"/>
        </w:rPr>
        <w:t>CHỦ TỊCH</w:t>
      </w:r>
    </w:p>
    <w:p w14:paraId="2B475995" w14:textId="7C8049E8" w:rsidR="00C803C0" w:rsidRPr="00BE6EA1" w:rsidRDefault="00C803C0" w:rsidP="00C803C0">
      <w:pPr>
        <w:tabs>
          <w:tab w:val="center" w:pos="6804"/>
        </w:tabs>
        <w:jc w:val="both"/>
        <w:rPr>
          <w:szCs w:val="26"/>
        </w:rPr>
      </w:pPr>
      <w:r w:rsidRPr="00BE6EA1">
        <w:rPr>
          <w:szCs w:val="26"/>
        </w:rPr>
        <w:t>- HĐTS;</w:t>
      </w:r>
      <w:r w:rsidRPr="00BE6EA1">
        <w:rPr>
          <w:szCs w:val="26"/>
        </w:rPr>
        <w:tab/>
      </w:r>
      <w:r w:rsidR="00350FD0" w:rsidRPr="00BE6EA1">
        <w:rPr>
          <w:b/>
          <w:sz w:val="26"/>
          <w:szCs w:val="26"/>
        </w:rPr>
        <w:t>HỘI ĐỒNG TUYỂN SINH</w:t>
      </w:r>
    </w:p>
    <w:p w14:paraId="6B446F09" w14:textId="7F265463" w:rsidR="00C803C0" w:rsidRPr="00BE6EA1" w:rsidRDefault="00C803C0" w:rsidP="00C803C0">
      <w:pPr>
        <w:tabs>
          <w:tab w:val="center" w:pos="6804"/>
        </w:tabs>
        <w:jc w:val="both"/>
        <w:rPr>
          <w:b/>
          <w:sz w:val="26"/>
          <w:szCs w:val="26"/>
        </w:rPr>
      </w:pPr>
      <w:r w:rsidRPr="00BE6EA1">
        <w:rPr>
          <w:szCs w:val="26"/>
        </w:rPr>
        <w:t>- Các thí sinh;</w:t>
      </w:r>
      <w:r w:rsidRPr="00BE6EA1">
        <w:rPr>
          <w:szCs w:val="26"/>
        </w:rPr>
        <w:tab/>
      </w:r>
    </w:p>
    <w:p w14:paraId="3B64982B" w14:textId="77777777" w:rsidR="00C803C0" w:rsidRDefault="00C803C0" w:rsidP="00C803C0">
      <w:pPr>
        <w:tabs>
          <w:tab w:val="center" w:pos="6804"/>
        </w:tabs>
        <w:jc w:val="both"/>
        <w:rPr>
          <w:b/>
          <w:sz w:val="26"/>
          <w:szCs w:val="26"/>
        </w:rPr>
      </w:pPr>
      <w:r w:rsidRPr="00BE6EA1">
        <w:rPr>
          <w:b/>
          <w:sz w:val="26"/>
          <w:szCs w:val="26"/>
        </w:rPr>
        <w:t xml:space="preserve">- </w:t>
      </w:r>
      <w:r w:rsidRPr="00BE6EA1">
        <w:rPr>
          <w:szCs w:val="26"/>
        </w:rPr>
        <w:t>Lưu: VT, ĐTĐH</w:t>
      </w:r>
      <w:r w:rsidRPr="00BE6EA1">
        <w:rPr>
          <w:szCs w:val="26"/>
          <w:vertAlign w:val="subscript"/>
        </w:rPr>
        <w:t>_NLNT</w:t>
      </w:r>
      <w:r w:rsidRPr="00BE6EA1">
        <w:rPr>
          <w:b/>
          <w:sz w:val="26"/>
          <w:szCs w:val="26"/>
        </w:rPr>
        <w:tab/>
      </w:r>
    </w:p>
    <w:p w14:paraId="053E8D79" w14:textId="77777777" w:rsidR="00B87045" w:rsidRDefault="00B87045" w:rsidP="00C803C0">
      <w:pPr>
        <w:tabs>
          <w:tab w:val="center" w:pos="6804"/>
        </w:tabs>
        <w:jc w:val="both"/>
        <w:rPr>
          <w:b/>
          <w:sz w:val="26"/>
          <w:szCs w:val="26"/>
        </w:rPr>
      </w:pPr>
    </w:p>
    <w:p w14:paraId="070DB68B" w14:textId="77777777" w:rsidR="00B87045" w:rsidRPr="00BE6EA1" w:rsidRDefault="00B87045" w:rsidP="00C803C0">
      <w:pPr>
        <w:tabs>
          <w:tab w:val="center" w:pos="6804"/>
        </w:tabs>
        <w:jc w:val="both"/>
        <w:rPr>
          <w:b/>
          <w:sz w:val="26"/>
          <w:szCs w:val="26"/>
        </w:rPr>
      </w:pPr>
    </w:p>
    <w:p w14:paraId="1D2E72AE" w14:textId="77777777" w:rsidR="00C803C0" w:rsidRPr="00BE6EA1" w:rsidRDefault="00C803C0" w:rsidP="00C803C0">
      <w:pPr>
        <w:tabs>
          <w:tab w:val="center" w:pos="6804"/>
        </w:tabs>
        <w:jc w:val="both"/>
        <w:rPr>
          <w:b/>
          <w:sz w:val="26"/>
          <w:szCs w:val="26"/>
        </w:rPr>
      </w:pPr>
    </w:p>
    <w:p w14:paraId="64992244" w14:textId="77777777" w:rsidR="00350FD0" w:rsidRDefault="00C803C0" w:rsidP="00C803C0">
      <w:pPr>
        <w:tabs>
          <w:tab w:val="center" w:pos="6804"/>
        </w:tabs>
        <w:jc w:val="both"/>
        <w:rPr>
          <w:b/>
          <w:sz w:val="26"/>
          <w:szCs w:val="26"/>
        </w:rPr>
      </w:pPr>
      <w:r w:rsidRPr="00BE6EA1">
        <w:rPr>
          <w:b/>
          <w:sz w:val="26"/>
          <w:szCs w:val="26"/>
        </w:rPr>
        <w:tab/>
      </w:r>
      <w:r w:rsidR="00350FD0">
        <w:rPr>
          <w:b/>
          <w:sz w:val="26"/>
          <w:szCs w:val="26"/>
        </w:rPr>
        <w:t>PHÓ HIỆU TRƯỞNG</w:t>
      </w:r>
    </w:p>
    <w:p w14:paraId="3E59DB1C" w14:textId="652C3D7E" w:rsidR="00AE5C9D" w:rsidRPr="00AE5C9D" w:rsidRDefault="00350FD0" w:rsidP="00C803C0">
      <w:pPr>
        <w:tabs>
          <w:tab w:val="center" w:pos="6804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Ngô Quốc Đạt</w:t>
      </w:r>
      <w:r w:rsidR="00C803C0" w:rsidRPr="00BE6EA1">
        <w:rPr>
          <w:b/>
          <w:sz w:val="26"/>
          <w:szCs w:val="26"/>
        </w:rPr>
        <w:tab/>
      </w:r>
      <w:r w:rsidR="00897DE9">
        <w:rPr>
          <w:b/>
          <w:sz w:val="26"/>
          <w:szCs w:val="26"/>
        </w:rPr>
        <w:tab/>
      </w:r>
    </w:p>
    <w:sectPr w:rsidR="00AE5C9D" w:rsidRPr="00AE5C9D" w:rsidSect="00B87045">
      <w:headerReference w:type="default" r:id="rId8"/>
      <w:pgSz w:w="11909" w:h="16834" w:code="9"/>
      <w:pgMar w:top="1170" w:right="1134" w:bottom="720" w:left="1701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D403" w14:textId="77777777" w:rsidR="001C29EA" w:rsidRDefault="001C29EA" w:rsidP="0055318E">
      <w:r>
        <w:separator/>
      </w:r>
    </w:p>
  </w:endnote>
  <w:endnote w:type="continuationSeparator" w:id="0">
    <w:p w14:paraId="0777C63E" w14:textId="77777777" w:rsidR="001C29EA" w:rsidRDefault="001C29EA" w:rsidP="005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ED1D" w14:textId="77777777" w:rsidR="001C29EA" w:rsidRDefault="001C29EA" w:rsidP="0055318E">
      <w:r>
        <w:separator/>
      </w:r>
    </w:p>
  </w:footnote>
  <w:footnote w:type="continuationSeparator" w:id="0">
    <w:p w14:paraId="481D7275" w14:textId="77777777" w:rsidR="001C29EA" w:rsidRDefault="001C29EA" w:rsidP="0055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028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BDEEA4" w14:textId="5D1B876B" w:rsidR="0053133A" w:rsidRDefault="005313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2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8F0C1" w14:textId="77777777" w:rsidR="006579D6" w:rsidRDefault="006579D6" w:rsidP="006579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C54"/>
    <w:multiLevelType w:val="hybridMultilevel"/>
    <w:tmpl w:val="D828197C"/>
    <w:lvl w:ilvl="0" w:tplc="B8260D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7DB"/>
    <w:multiLevelType w:val="hybridMultilevel"/>
    <w:tmpl w:val="BEDC7980"/>
    <w:lvl w:ilvl="0" w:tplc="7A72F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07314"/>
    <w:multiLevelType w:val="hybridMultilevel"/>
    <w:tmpl w:val="4288CB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034124"/>
    <w:multiLevelType w:val="hybridMultilevel"/>
    <w:tmpl w:val="C1764A5E"/>
    <w:lvl w:ilvl="0" w:tplc="A29600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0D498D"/>
    <w:multiLevelType w:val="hybridMultilevel"/>
    <w:tmpl w:val="BCACA4FE"/>
    <w:lvl w:ilvl="0" w:tplc="63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97D03"/>
    <w:multiLevelType w:val="hybridMultilevel"/>
    <w:tmpl w:val="C7D4C364"/>
    <w:lvl w:ilvl="0" w:tplc="5C28E6F8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F097363"/>
    <w:multiLevelType w:val="hybridMultilevel"/>
    <w:tmpl w:val="F8347FB6"/>
    <w:lvl w:ilvl="0" w:tplc="64B040A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63D67F9"/>
    <w:multiLevelType w:val="hybridMultilevel"/>
    <w:tmpl w:val="24F2C344"/>
    <w:lvl w:ilvl="0" w:tplc="0F9C237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85F5B"/>
    <w:multiLevelType w:val="hybridMultilevel"/>
    <w:tmpl w:val="EEBEAA90"/>
    <w:lvl w:ilvl="0" w:tplc="877E5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62DBB"/>
    <w:multiLevelType w:val="hybridMultilevel"/>
    <w:tmpl w:val="1E4001B6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31B75D1"/>
    <w:multiLevelType w:val="hybridMultilevel"/>
    <w:tmpl w:val="369A082C"/>
    <w:lvl w:ilvl="0" w:tplc="7318C7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1230E"/>
    <w:multiLevelType w:val="hybridMultilevel"/>
    <w:tmpl w:val="9EDA997C"/>
    <w:lvl w:ilvl="0" w:tplc="4796BA3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914BBAE">
      <w:start w:val="1"/>
      <w:numFmt w:val="decimal"/>
      <w:lvlText w:val="%2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2" w:tplc="5658EC6A">
      <w:start w:val="1"/>
      <w:numFmt w:val="lowerLetter"/>
      <w:lvlText w:val="%3.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3" w:tplc="A87044EC">
      <w:start w:val="1"/>
      <w:numFmt w:val="lowerLetter"/>
      <w:lvlText w:val="%4."/>
      <w:lvlJc w:val="left"/>
      <w:pPr>
        <w:tabs>
          <w:tab w:val="num" w:pos="0"/>
        </w:tabs>
        <w:ind w:left="0" w:firstLine="284"/>
      </w:pPr>
      <w:rPr>
        <w:rFonts w:ascii="Times New Roman" w:eastAsia="Times New Roman" w:hAnsi="Times New Roman" w:hint="default"/>
      </w:rPr>
    </w:lvl>
    <w:lvl w:ilvl="4" w:tplc="AE6E5ACC">
      <w:start w:val="1"/>
      <w:numFmt w:val="bullet"/>
      <w:lvlText w:val="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54F77"/>
    <w:multiLevelType w:val="hybridMultilevel"/>
    <w:tmpl w:val="1CA6835A"/>
    <w:lvl w:ilvl="0" w:tplc="EC3C3E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84DDD"/>
    <w:multiLevelType w:val="hybridMultilevel"/>
    <w:tmpl w:val="308272A0"/>
    <w:lvl w:ilvl="0" w:tplc="F5E6F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0756C"/>
    <w:multiLevelType w:val="hybridMultilevel"/>
    <w:tmpl w:val="119CD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54780E"/>
    <w:multiLevelType w:val="hybridMultilevel"/>
    <w:tmpl w:val="E14CC2BE"/>
    <w:lvl w:ilvl="0" w:tplc="61CA20C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EF6356"/>
    <w:multiLevelType w:val="hybridMultilevel"/>
    <w:tmpl w:val="05804C9A"/>
    <w:lvl w:ilvl="0" w:tplc="CC64A6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D4A7177"/>
    <w:multiLevelType w:val="hybridMultilevel"/>
    <w:tmpl w:val="1FFEAD3E"/>
    <w:lvl w:ilvl="0" w:tplc="4A74B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1190"/>
    <w:multiLevelType w:val="hybridMultilevel"/>
    <w:tmpl w:val="A198CA12"/>
    <w:lvl w:ilvl="0" w:tplc="B6405D0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F973932"/>
    <w:multiLevelType w:val="hybridMultilevel"/>
    <w:tmpl w:val="EC806C9A"/>
    <w:lvl w:ilvl="0" w:tplc="95067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31481"/>
    <w:multiLevelType w:val="hybridMultilevel"/>
    <w:tmpl w:val="B0065F32"/>
    <w:lvl w:ilvl="0" w:tplc="55DA0A5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BB6AD2"/>
    <w:multiLevelType w:val="hybridMultilevel"/>
    <w:tmpl w:val="936E7F6C"/>
    <w:lvl w:ilvl="0" w:tplc="57A023B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871DF"/>
    <w:multiLevelType w:val="hybridMultilevel"/>
    <w:tmpl w:val="D8560116"/>
    <w:lvl w:ilvl="0" w:tplc="E7B223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692A83"/>
    <w:multiLevelType w:val="hybridMultilevel"/>
    <w:tmpl w:val="73EE0442"/>
    <w:lvl w:ilvl="0" w:tplc="34B8D7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871AD"/>
    <w:multiLevelType w:val="hybridMultilevel"/>
    <w:tmpl w:val="BE06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62D3"/>
    <w:multiLevelType w:val="multilevel"/>
    <w:tmpl w:val="8B84F018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D821690"/>
    <w:multiLevelType w:val="hybridMultilevel"/>
    <w:tmpl w:val="0BDEAF04"/>
    <w:lvl w:ilvl="0" w:tplc="20F0E650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0D646A8"/>
    <w:multiLevelType w:val="hybridMultilevel"/>
    <w:tmpl w:val="DA4C45D0"/>
    <w:lvl w:ilvl="0" w:tplc="FEF24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40A7A"/>
    <w:multiLevelType w:val="hybridMultilevel"/>
    <w:tmpl w:val="2796FCB6"/>
    <w:lvl w:ilvl="0" w:tplc="C4E4E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F1A582F"/>
    <w:multiLevelType w:val="hybridMultilevel"/>
    <w:tmpl w:val="C5D4DF2E"/>
    <w:lvl w:ilvl="0" w:tplc="F6AA98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93934">
    <w:abstractNumId w:val="11"/>
  </w:num>
  <w:num w:numId="2" w16cid:durableId="1612937443">
    <w:abstractNumId w:val="2"/>
  </w:num>
  <w:num w:numId="3" w16cid:durableId="240677053">
    <w:abstractNumId w:val="7"/>
  </w:num>
  <w:num w:numId="4" w16cid:durableId="2141068775">
    <w:abstractNumId w:val="13"/>
  </w:num>
  <w:num w:numId="5" w16cid:durableId="630749045">
    <w:abstractNumId w:val="10"/>
  </w:num>
  <w:num w:numId="6" w16cid:durableId="596015879">
    <w:abstractNumId w:val="3"/>
  </w:num>
  <w:num w:numId="7" w16cid:durableId="668869340">
    <w:abstractNumId w:val="22"/>
  </w:num>
  <w:num w:numId="8" w16cid:durableId="525406924">
    <w:abstractNumId w:val="1"/>
  </w:num>
  <w:num w:numId="9" w16cid:durableId="1824084059">
    <w:abstractNumId w:val="12"/>
  </w:num>
  <w:num w:numId="10" w16cid:durableId="539441026">
    <w:abstractNumId w:val="6"/>
  </w:num>
  <w:num w:numId="11" w16cid:durableId="150565864">
    <w:abstractNumId w:val="24"/>
  </w:num>
  <w:num w:numId="12" w16cid:durableId="831291164">
    <w:abstractNumId w:val="27"/>
  </w:num>
  <w:num w:numId="13" w16cid:durableId="1918590040">
    <w:abstractNumId w:val="8"/>
  </w:num>
  <w:num w:numId="14" w16cid:durableId="385614403">
    <w:abstractNumId w:val="4"/>
  </w:num>
  <w:num w:numId="15" w16cid:durableId="13389894">
    <w:abstractNumId w:val="19"/>
  </w:num>
  <w:num w:numId="16" w16cid:durableId="1900432935">
    <w:abstractNumId w:val="16"/>
  </w:num>
  <w:num w:numId="17" w16cid:durableId="933785340">
    <w:abstractNumId w:val="28"/>
  </w:num>
  <w:num w:numId="18" w16cid:durableId="1907757792">
    <w:abstractNumId w:val="26"/>
  </w:num>
  <w:num w:numId="19" w16cid:durableId="1872611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37375969">
    <w:abstractNumId w:val="15"/>
  </w:num>
  <w:num w:numId="21" w16cid:durableId="1242712393">
    <w:abstractNumId w:val="20"/>
  </w:num>
  <w:num w:numId="22" w16cid:durableId="1909487417">
    <w:abstractNumId w:val="29"/>
  </w:num>
  <w:num w:numId="23" w16cid:durableId="1229730094">
    <w:abstractNumId w:val="21"/>
  </w:num>
  <w:num w:numId="24" w16cid:durableId="574898150">
    <w:abstractNumId w:val="0"/>
  </w:num>
  <w:num w:numId="25" w16cid:durableId="456139932">
    <w:abstractNumId w:val="9"/>
  </w:num>
  <w:num w:numId="26" w16cid:durableId="1064376883">
    <w:abstractNumId w:val="17"/>
  </w:num>
  <w:num w:numId="27" w16cid:durableId="622006428">
    <w:abstractNumId w:val="23"/>
  </w:num>
  <w:num w:numId="28" w16cid:durableId="1855223168">
    <w:abstractNumId w:val="5"/>
  </w:num>
  <w:num w:numId="29" w16cid:durableId="87233954">
    <w:abstractNumId w:val="14"/>
  </w:num>
  <w:num w:numId="30" w16cid:durableId="21193274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8F"/>
    <w:rsid w:val="00002D0A"/>
    <w:rsid w:val="00010D31"/>
    <w:rsid w:val="00013666"/>
    <w:rsid w:val="00014792"/>
    <w:rsid w:val="00014E95"/>
    <w:rsid w:val="0001646E"/>
    <w:rsid w:val="0001735D"/>
    <w:rsid w:val="00017B72"/>
    <w:rsid w:val="000316CE"/>
    <w:rsid w:val="000363E4"/>
    <w:rsid w:val="00041C0E"/>
    <w:rsid w:val="00042252"/>
    <w:rsid w:val="00044A16"/>
    <w:rsid w:val="00047FE1"/>
    <w:rsid w:val="00055CEB"/>
    <w:rsid w:val="00056597"/>
    <w:rsid w:val="00060F05"/>
    <w:rsid w:val="00063686"/>
    <w:rsid w:val="00077DE6"/>
    <w:rsid w:val="0008127E"/>
    <w:rsid w:val="00083B15"/>
    <w:rsid w:val="000A11F9"/>
    <w:rsid w:val="000A34AE"/>
    <w:rsid w:val="000A6062"/>
    <w:rsid w:val="000A6D9C"/>
    <w:rsid w:val="000B05EC"/>
    <w:rsid w:val="000B1883"/>
    <w:rsid w:val="000B5B65"/>
    <w:rsid w:val="000B6AFF"/>
    <w:rsid w:val="000B6F07"/>
    <w:rsid w:val="000C200E"/>
    <w:rsid w:val="000C262A"/>
    <w:rsid w:val="000D0F62"/>
    <w:rsid w:val="000D3233"/>
    <w:rsid w:val="000E1654"/>
    <w:rsid w:val="000F4A91"/>
    <w:rsid w:val="000F5FC1"/>
    <w:rsid w:val="000F71F9"/>
    <w:rsid w:val="001077D2"/>
    <w:rsid w:val="00113B5D"/>
    <w:rsid w:val="001220F6"/>
    <w:rsid w:val="00122D47"/>
    <w:rsid w:val="001237C2"/>
    <w:rsid w:val="00143B17"/>
    <w:rsid w:val="00145A68"/>
    <w:rsid w:val="001501FB"/>
    <w:rsid w:val="001637D6"/>
    <w:rsid w:val="00163DD7"/>
    <w:rsid w:val="001648D7"/>
    <w:rsid w:val="0017425A"/>
    <w:rsid w:val="00174D54"/>
    <w:rsid w:val="001867B9"/>
    <w:rsid w:val="001935EA"/>
    <w:rsid w:val="00194FD6"/>
    <w:rsid w:val="001A201E"/>
    <w:rsid w:val="001B3E05"/>
    <w:rsid w:val="001B4239"/>
    <w:rsid w:val="001C049A"/>
    <w:rsid w:val="001C29EA"/>
    <w:rsid w:val="001C5B76"/>
    <w:rsid w:val="001D3B31"/>
    <w:rsid w:val="001D4301"/>
    <w:rsid w:val="001D4D03"/>
    <w:rsid w:val="001D6B6A"/>
    <w:rsid w:val="001E30ED"/>
    <w:rsid w:val="001E6A40"/>
    <w:rsid w:val="001F2B1E"/>
    <w:rsid w:val="001F7867"/>
    <w:rsid w:val="00220F60"/>
    <w:rsid w:val="00221B02"/>
    <w:rsid w:val="002228AD"/>
    <w:rsid w:val="002236AB"/>
    <w:rsid w:val="00223A23"/>
    <w:rsid w:val="00231F3F"/>
    <w:rsid w:val="0023513B"/>
    <w:rsid w:val="0024171C"/>
    <w:rsid w:val="00244ACC"/>
    <w:rsid w:val="00247481"/>
    <w:rsid w:val="00252C4D"/>
    <w:rsid w:val="00253F14"/>
    <w:rsid w:val="0025418B"/>
    <w:rsid w:val="00256728"/>
    <w:rsid w:val="002600DC"/>
    <w:rsid w:val="0026316A"/>
    <w:rsid w:val="002639F5"/>
    <w:rsid w:val="00271F24"/>
    <w:rsid w:val="002764FA"/>
    <w:rsid w:val="0028129A"/>
    <w:rsid w:val="002821EF"/>
    <w:rsid w:val="00283B11"/>
    <w:rsid w:val="002846C1"/>
    <w:rsid w:val="00291307"/>
    <w:rsid w:val="002A02A3"/>
    <w:rsid w:val="002A1D75"/>
    <w:rsid w:val="002B1778"/>
    <w:rsid w:val="002B1964"/>
    <w:rsid w:val="002B2A04"/>
    <w:rsid w:val="002B5FCF"/>
    <w:rsid w:val="002C052E"/>
    <w:rsid w:val="002C70CE"/>
    <w:rsid w:val="002D2D73"/>
    <w:rsid w:val="002D3B16"/>
    <w:rsid w:val="002D5D53"/>
    <w:rsid w:val="002E34F3"/>
    <w:rsid w:val="002E75EF"/>
    <w:rsid w:val="002E7D7D"/>
    <w:rsid w:val="002F08BF"/>
    <w:rsid w:val="002F44CA"/>
    <w:rsid w:val="002F4628"/>
    <w:rsid w:val="002F470D"/>
    <w:rsid w:val="002F5480"/>
    <w:rsid w:val="002F7F62"/>
    <w:rsid w:val="00302142"/>
    <w:rsid w:val="00305550"/>
    <w:rsid w:val="00307242"/>
    <w:rsid w:val="00307ADF"/>
    <w:rsid w:val="003163AC"/>
    <w:rsid w:val="003178CA"/>
    <w:rsid w:val="00331376"/>
    <w:rsid w:val="00331EE4"/>
    <w:rsid w:val="00333291"/>
    <w:rsid w:val="00334B32"/>
    <w:rsid w:val="00337436"/>
    <w:rsid w:val="00342DD1"/>
    <w:rsid w:val="003435A2"/>
    <w:rsid w:val="003478F3"/>
    <w:rsid w:val="00350FD0"/>
    <w:rsid w:val="00357135"/>
    <w:rsid w:val="00360F62"/>
    <w:rsid w:val="00360FD8"/>
    <w:rsid w:val="00363AE8"/>
    <w:rsid w:val="00364129"/>
    <w:rsid w:val="00364EAD"/>
    <w:rsid w:val="00371DCE"/>
    <w:rsid w:val="00383917"/>
    <w:rsid w:val="00384F2D"/>
    <w:rsid w:val="0038721F"/>
    <w:rsid w:val="00387646"/>
    <w:rsid w:val="00387A57"/>
    <w:rsid w:val="003908F2"/>
    <w:rsid w:val="00394BBC"/>
    <w:rsid w:val="00394BED"/>
    <w:rsid w:val="00395441"/>
    <w:rsid w:val="00396599"/>
    <w:rsid w:val="003A7A67"/>
    <w:rsid w:val="003A7DFE"/>
    <w:rsid w:val="003B0E36"/>
    <w:rsid w:val="003C211D"/>
    <w:rsid w:val="003C3369"/>
    <w:rsid w:val="003D02DF"/>
    <w:rsid w:val="003D2412"/>
    <w:rsid w:val="003D6E5E"/>
    <w:rsid w:val="003D78C5"/>
    <w:rsid w:val="003D7C30"/>
    <w:rsid w:val="003E2D19"/>
    <w:rsid w:val="003E35EB"/>
    <w:rsid w:val="003E4C7E"/>
    <w:rsid w:val="003F12D0"/>
    <w:rsid w:val="00406C5D"/>
    <w:rsid w:val="00416DB1"/>
    <w:rsid w:val="00422025"/>
    <w:rsid w:val="00422C0B"/>
    <w:rsid w:val="00424421"/>
    <w:rsid w:val="00440328"/>
    <w:rsid w:val="00447A05"/>
    <w:rsid w:val="0045238D"/>
    <w:rsid w:val="004555F2"/>
    <w:rsid w:val="00462871"/>
    <w:rsid w:val="00467CA9"/>
    <w:rsid w:val="00467E22"/>
    <w:rsid w:val="00470334"/>
    <w:rsid w:val="004739C1"/>
    <w:rsid w:val="00474A20"/>
    <w:rsid w:val="00480F69"/>
    <w:rsid w:val="00481831"/>
    <w:rsid w:val="004820D1"/>
    <w:rsid w:val="00482BB8"/>
    <w:rsid w:val="00492596"/>
    <w:rsid w:val="00492CAA"/>
    <w:rsid w:val="0049787D"/>
    <w:rsid w:val="004A2994"/>
    <w:rsid w:val="004A30A9"/>
    <w:rsid w:val="004B0D04"/>
    <w:rsid w:val="004B24D8"/>
    <w:rsid w:val="004B2F3A"/>
    <w:rsid w:val="004C6A12"/>
    <w:rsid w:val="004D1FE6"/>
    <w:rsid w:val="004D25C7"/>
    <w:rsid w:val="004D3DC2"/>
    <w:rsid w:val="004E24FF"/>
    <w:rsid w:val="004E2538"/>
    <w:rsid w:val="004E2C10"/>
    <w:rsid w:val="004E44B0"/>
    <w:rsid w:val="004F3A9F"/>
    <w:rsid w:val="004F409F"/>
    <w:rsid w:val="004F40F6"/>
    <w:rsid w:val="004F48C8"/>
    <w:rsid w:val="004F78A0"/>
    <w:rsid w:val="005018AA"/>
    <w:rsid w:val="00501D0E"/>
    <w:rsid w:val="00502F69"/>
    <w:rsid w:val="00503CCC"/>
    <w:rsid w:val="00506D28"/>
    <w:rsid w:val="0050722D"/>
    <w:rsid w:val="00507CC4"/>
    <w:rsid w:val="00507E53"/>
    <w:rsid w:val="00510870"/>
    <w:rsid w:val="0051420B"/>
    <w:rsid w:val="005156A3"/>
    <w:rsid w:val="00515C24"/>
    <w:rsid w:val="00515E97"/>
    <w:rsid w:val="00516221"/>
    <w:rsid w:val="00517EC7"/>
    <w:rsid w:val="00520EBA"/>
    <w:rsid w:val="0052432B"/>
    <w:rsid w:val="00526B3A"/>
    <w:rsid w:val="00527AE4"/>
    <w:rsid w:val="0053133A"/>
    <w:rsid w:val="00531AB8"/>
    <w:rsid w:val="0053351C"/>
    <w:rsid w:val="00540833"/>
    <w:rsid w:val="00543027"/>
    <w:rsid w:val="0054346F"/>
    <w:rsid w:val="0055318E"/>
    <w:rsid w:val="00554981"/>
    <w:rsid w:val="00560F7B"/>
    <w:rsid w:val="00564EE0"/>
    <w:rsid w:val="00566CC6"/>
    <w:rsid w:val="00574ABB"/>
    <w:rsid w:val="0057749D"/>
    <w:rsid w:val="00580CB8"/>
    <w:rsid w:val="00582555"/>
    <w:rsid w:val="00584682"/>
    <w:rsid w:val="00585022"/>
    <w:rsid w:val="00590327"/>
    <w:rsid w:val="0059556D"/>
    <w:rsid w:val="005B786A"/>
    <w:rsid w:val="005C0786"/>
    <w:rsid w:val="005C2190"/>
    <w:rsid w:val="005C3605"/>
    <w:rsid w:val="005C3E7A"/>
    <w:rsid w:val="005C5317"/>
    <w:rsid w:val="005D16D2"/>
    <w:rsid w:val="005D5372"/>
    <w:rsid w:val="005E2AEA"/>
    <w:rsid w:val="005E4676"/>
    <w:rsid w:val="005E6071"/>
    <w:rsid w:val="00601882"/>
    <w:rsid w:val="00603776"/>
    <w:rsid w:val="00603AF7"/>
    <w:rsid w:val="0060406E"/>
    <w:rsid w:val="00605B92"/>
    <w:rsid w:val="00611185"/>
    <w:rsid w:val="00611568"/>
    <w:rsid w:val="00612A18"/>
    <w:rsid w:val="006162DF"/>
    <w:rsid w:val="0062608F"/>
    <w:rsid w:val="00626240"/>
    <w:rsid w:val="00626EC0"/>
    <w:rsid w:val="006370AA"/>
    <w:rsid w:val="0064417E"/>
    <w:rsid w:val="00647B0E"/>
    <w:rsid w:val="00651B18"/>
    <w:rsid w:val="0065399A"/>
    <w:rsid w:val="006539C5"/>
    <w:rsid w:val="006553A3"/>
    <w:rsid w:val="00656498"/>
    <w:rsid w:val="006579D6"/>
    <w:rsid w:val="00660D05"/>
    <w:rsid w:val="00665195"/>
    <w:rsid w:val="006718D4"/>
    <w:rsid w:val="00671CD1"/>
    <w:rsid w:val="00672F09"/>
    <w:rsid w:val="00673532"/>
    <w:rsid w:val="00673EE6"/>
    <w:rsid w:val="00675597"/>
    <w:rsid w:val="00683DE7"/>
    <w:rsid w:val="006921D8"/>
    <w:rsid w:val="00692BF0"/>
    <w:rsid w:val="00695A7C"/>
    <w:rsid w:val="006A28F4"/>
    <w:rsid w:val="006A6660"/>
    <w:rsid w:val="006B083E"/>
    <w:rsid w:val="006B1810"/>
    <w:rsid w:val="006B3311"/>
    <w:rsid w:val="006B6500"/>
    <w:rsid w:val="006C1687"/>
    <w:rsid w:val="006C40BF"/>
    <w:rsid w:val="006C6E57"/>
    <w:rsid w:val="006D08E5"/>
    <w:rsid w:val="006D1D2C"/>
    <w:rsid w:val="006D297F"/>
    <w:rsid w:val="006D31FF"/>
    <w:rsid w:val="006D40DE"/>
    <w:rsid w:val="006E3D73"/>
    <w:rsid w:val="006F17D6"/>
    <w:rsid w:val="006F2B03"/>
    <w:rsid w:val="006F5E1B"/>
    <w:rsid w:val="006F7E1D"/>
    <w:rsid w:val="00701B77"/>
    <w:rsid w:val="007132D3"/>
    <w:rsid w:val="00716B93"/>
    <w:rsid w:val="00717A61"/>
    <w:rsid w:val="007221C5"/>
    <w:rsid w:val="00723065"/>
    <w:rsid w:val="007242CF"/>
    <w:rsid w:val="00725EF7"/>
    <w:rsid w:val="00726B55"/>
    <w:rsid w:val="00737766"/>
    <w:rsid w:val="00745B43"/>
    <w:rsid w:val="00745F0C"/>
    <w:rsid w:val="00762858"/>
    <w:rsid w:val="007634F5"/>
    <w:rsid w:val="007663B1"/>
    <w:rsid w:val="00767606"/>
    <w:rsid w:val="0077039D"/>
    <w:rsid w:val="00771836"/>
    <w:rsid w:val="0077309E"/>
    <w:rsid w:val="00773AC0"/>
    <w:rsid w:val="0077626C"/>
    <w:rsid w:val="00781913"/>
    <w:rsid w:val="00785733"/>
    <w:rsid w:val="00792368"/>
    <w:rsid w:val="00793CD3"/>
    <w:rsid w:val="00797481"/>
    <w:rsid w:val="007A0B99"/>
    <w:rsid w:val="007A5096"/>
    <w:rsid w:val="007A6301"/>
    <w:rsid w:val="007B203E"/>
    <w:rsid w:val="007B70CB"/>
    <w:rsid w:val="007B7B19"/>
    <w:rsid w:val="007C021C"/>
    <w:rsid w:val="007C70DD"/>
    <w:rsid w:val="007D3BAA"/>
    <w:rsid w:val="007D4772"/>
    <w:rsid w:val="007D75A1"/>
    <w:rsid w:val="007E7F98"/>
    <w:rsid w:val="007F329E"/>
    <w:rsid w:val="0080680A"/>
    <w:rsid w:val="0081028C"/>
    <w:rsid w:val="0081178E"/>
    <w:rsid w:val="00815B1F"/>
    <w:rsid w:val="008173FB"/>
    <w:rsid w:val="00820C11"/>
    <w:rsid w:val="008233C9"/>
    <w:rsid w:val="00826DD1"/>
    <w:rsid w:val="00836A08"/>
    <w:rsid w:val="008423DE"/>
    <w:rsid w:val="00844B65"/>
    <w:rsid w:val="008508C7"/>
    <w:rsid w:val="0085307E"/>
    <w:rsid w:val="008557A2"/>
    <w:rsid w:val="008579D6"/>
    <w:rsid w:val="0086699F"/>
    <w:rsid w:val="00866F67"/>
    <w:rsid w:val="00875800"/>
    <w:rsid w:val="00877DC8"/>
    <w:rsid w:val="00885C83"/>
    <w:rsid w:val="008908ED"/>
    <w:rsid w:val="00891D49"/>
    <w:rsid w:val="0089297E"/>
    <w:rsid w:val="008948F7"/>
    <w:rsid w:val="00895466"/>
    <w:rsid w:val="00897DE9"/>
    <w:rsid w:val="008A3501"/>
    <w:rsid w:val="008A57B3"/>
    <w:rsid w:val="008B5163"/>
    <w:rsid w:val="008D1F56"/>
    <w:rsid w:val="008D3264"/>
    <w:rsid w:val="008E0460"/>
    <w:rsid w:val="008E11EB"/>
    <w:rsid w:val="008E46C8"/>
    <w:rsid w:val="008E7983"/>
    <w:rsid w:val="008F177A"/>
    <w:rsid w:val="009006DA"/>
    <w:rsid w:val="009013A8"/>
    <w:rsid w:val="00905852"/>
    <w:rsid w:val="009135C9"/>
    <w:rsid w:val="00914C47"/>
    <w:rsid w:val="00925484"/>
    <w:rsid w:val="009263C3"/>
    <w:rsid w:val="009267B9"/>
    <w:rsid w:val="00927568"/>
    <w:rsid w:val="00931F54"/>
    <w:rsid w:val="00935523"/>
    <w:rsid w:val="00936C56"/>
    <w:rsid w:val="0094300E"/>
    <w:rsid w:val="00943570"/>
    <w:rsid w:val="0094740A"/>
    <w:rsid w:val="00952BAE"/>
    <w:rsid w:val="00954224"/>
    <w:rsid w:val="00961515"/>
    <w:rsid w:val="00964DE3"/>
    <w:rsid w:val="00964F97"/>
    <w:rsid w:val="00986C98"/>
    <w:rsid w:val="009910F8"/>
    <w:rsid w:val="00991190"/>
    <w:rsid w:val="0099204D"/>
    <w:rsid w:val="00993E74"/>
    <w:rsid w:val="00994924"/>
    <w:rsid w:val="009B0432"/>
    <w:rsid w:val="009B3140"/>
    <w:rsid w:val="009B64CE"/>
    <w:rsid w:val="009D06D9"/>
    <w:rsid w:val="009D0BFA"/>
    <w:rsid w:val="009D72F8"/>
    <w:rsid w:val="009E7D63"/>
    <w:rsid w:val="009F2014"/>
    <w:rsid w:val="009F3575"/>
    <w:rsid w:val="00A13B6E"/>
    <w:rsid w:val="00A1470F"/>
    <w:rsid w:val="00A16638"/>
    <w:rsid w:val="00A16CA5"/>
    <w:rsid w:val="00A20296"/>
    <w:rsid w:val="00A23A96"/>
    <w:rsid w:val="00A24F9D"/>
    <w:rsid w:val="00A25229"/>
    <w:rsid w:val="00A25BAA"/>
    <w:rsid w:val="00A26B53"/>
    <w:rsid w:val="00A274F6"/>
    <w:rsid w:val="00A2779D"/>
    <w:rsid w:val="00A30BA4"/>
    <w:rsid w:val="00A3380D"/>
    <w:rsid w:val="00A37502"/>
    <w:rsid w:val="00A50DBD"/>
    <w:rsid w:val="00A53668"/>
    <w:rsid w:val="00A618CB"/>
    <w:rsid w:val="00A637A8"/>
    <w:rsid w:val="00A63A68"/>
    <w:rsid w:val="00A65228"/>
    <w:rsid w:val="00A728B5"/>
    <w:rsid w:val="00A80AB9"/>
    <w:rsid w:val="00A85A29"/>
    <w:rsid w:val="00A946F8"/>
    <w:rsid w:val="00A9481D"/>
    <w:rsid w:val="00A97B47"/>
    <w:rsid w:val="00AA027E"/>
    <w:rsid w:val="00AA68EE"/>
    <w:rsid w:val="00AB1BCA"/>
    <w:rsid w:val="00AC1EA4"/>
    <w:rsid w:val="00AC7591"/>
    <w:rsid w:val="00AD098B"/>
    <w:rsid w:val="00AD3DEB"/>
    <w:rsid w:val="00AD4015"/>
    <w:rsid w:val="00AD59D0"/>
    <w:rsid w:val="00AE16CB"/>
    <w:rsid w:val="00AE496B"/>
    <w:rsid w:val="00AE5377"/>
    <w:rsid w:val="00AE5C9D"/>
    <w:rsid w:val="00AF0166"/>
    <w:rsid w:val="00AF1340"/>
    <w:rsid w:val="00AF30B7"/>
    <w:rsid w:val="00AF355A"/>
    <w:rsid w:val="00AF4D45"/>
    <w:rsid w:val="00AF4F4E"/>
    <w:rsid w:val="00AF5031"/>
    <w:rsid w:val="00B01F58"/>
    <w:rsid w:val="00B04121"/>
    <w:rsid w:val="00B0461F"/>
    <w:rsid w:val="00B05435"/>
    <w:rsid w:val="00B1475E"/>
    <w:rsid w:val="00B213AE"/>
    <w:rsid w:val="00B247FA"/>
    <w:rsid w:val="00B3757C"/>
    <w:rsid w:val="00B476A4"/>
    <w:rsid w:val="00B5017D"/>
    <w:rsid w:val="00B529EE"/>
    <w:rsid w:val="00B54F25"/>
    <w:rsid w:val="00B5587B"/>
    <w:rsid w:val="00B57D2C"/>
    <w:rsid w:val="00B610C8"/>
    <w:rsid w:val="00B6474B"/>
    <w:rsid w:val="00B64F6C"/>
    <w:rsid w:val="00B67346"/>
    <w:rsid w:val="00B67883"/>
    <w:rsid w:val="00B71A72"/>
    <w:rsid w:val="00B72D48"/>
    <w:rsid w:val="00B751BC"/>
    <w:rsid w:val="00B77C41"/>
    <w:rsid w:val="00B8250A"/>
    <w:rsid w:val="00B85F8A"/>
    <w:rsid w:val="00B87045"/>
    <w:rsid w:val="00B9191A"/>
    <w:rsid w:val="00B928F8"/>
    <w:rsid w:val="00BA3A65"/>
    <w:rsid w:val="00BB12DF"/>
    <w:rsid w:val="00BB251F"/>
    <w:rsid w:val="00BB3795"/>
    <w:rsid w:val="00BB385E"/>
    <w:rsid w:val="00BC0483"/>
    <w:rsid w:val="00BC0D72"/>
    <w:rsid w:val="00BC1E0E"/>
    <w:rsid w:val="00BC482D"/>
    <w:rsid w:val="00BC6F54"/>
    <w:rsid w:val="00BD6A62"/>
    <w:rsid w:val="00BE45F3"/>
    <w:rsid w:val="00BE70F5"/>
    <w:rsid w:val="00BF145B"/>
    <w:rsid w:val="00C037AC"/>
    <w:rsid w:val="00C043E4"/>
    <w:rsid w:val="00C04690"/>
    <w:rsid w:val="00C05B4B"/>
    <w:rsid w:val="00C06EC1"/>
    <w:rsid w:val="00C0786E"/>
    <w:rsid w:val="00C07E4E"/>
    <w:rsid w:val="00C115E8"/>
    <w:rsid w:val="00C179EB"/>
    <w:rsid w:val="00C2254D"/>
    <w:rsid w:val="00C3132E"/>
    <w:rsid w:val="00C41572"/>
    <w:rsid w:val="00C43991"/>
    <w:rsid w:val="00C46AB7"/>
    <w:rsid w:val="00C5070E"/>
    <w:rsid w:val="00C5078F"/>
    <w:rsid w:val="00C51288"/>
    <w:rsid w:val="00C521FD"/>
    <w:rsid w:val="00C5294B"/>
    <w:rsid w:val="00C53777"/>
    <w:rsid w:val="00C67DE6"/>
    <w:rsid w:val="00C71897"/>
    <w:rsid w:val="00C71C38"/>
    <w:rsid w:val="00C736D7"/>
    <w:rsid w:val="00C753C0"/>
    <w:rsid w:val="00C75750"/>
    <w:rsid w:val="00C803C0"/>
    <w:rsid w:val="00C86EBC"/>
    <w:rsid w:val="00C9410D"/>
    <w:rsid w:val="00C942F5"/>
    <w:rsid w:val="00C9540E"/>
    <w:rsid w:val="00C9572E"/>
    <w:rsid w:val="00CA213F"/>
    <w:rsid w:val="00CB17FD"/>
    <w:rsid w:val="00CB4443"/>
    <w:rsid w:val="00CB65C4"/>
    <w:rsid w:val="00CC07FF"/>
    <w:rsid w:val="00CC4033"/>
    <w:rsid w:val="00CC462E"/>
    <w:rsid w:val="00CC621C"/>
    <w:rsid w:val="00CD786E"/>
    <w:rsid w:val="00CE6CD0"/>
    <w:rsid w:val="00CF1968"/>
    <w:rsid w:val="00CF2C2C"/>
    <w:rsid w:val="00CF46C9"/>
    <w:rsid w:val="00CF5F12"/>
    <w:rsid w:val="00CF7129"/>
    <w:rsid w:val="00D0113F"/>
    <w:rsid w:val="00D01456"/>
    <w:rsid w:val="00D01FC3"/>
    <w:rsid w:val="00D0300D"/>
    <w:rsid w:val="00D034E6"/>
    <w:rsid w:val="00D04CDF"/>
    <w:rsid w:val="00D07C64"/>
    <w:rsid w:val="00D14C84"/>
    <w:rsid w:val="00D17A8D"/>
    <w:rsid w:val="00D24316"/>
    <w:rsid w:val="00D254C7"/>
    <w:rsid w:val="00D33B35"/>
    <w:rsid w:val="00D35620"/>
    <w:rsid w:val="00D3569E"/>
    <w:rsid w:val="00D37489"/>
    <w:rsid w:val="00D53C27"/>
    <w:rsid w:val="00D57B74"/>
    <w:rsid w:val="00D6576E"/>
    <w:rsid w:val="00D66715"/>
    <w:rsid w:val="00D67F9F"/>
    <w:rsid w:val="00D70320"/>
    <w:rsid w:val="00D71124"/>
    <w:rsid w:val="00D75355"/>
    <w:rsid w:val="00D817A4"/>
    <w:rsid w:val="00D84B61"/>
    <w:rsid w:val="00D86B46"/>
    <w:rsid w:val="00D90A5C"/>
    <w:rsid w:val="00DA09B8"/>
    <w:rsid w:val="00DA32EE"/>
    <w:rsid w:val="00DA4777"/>
    <w:rsid w:val="00DA69F7"/>
    <w:rsid w:val="00DB3676"/>
    <w:rsid w:val="00DC0028"/>
    <w:rsid w:val="00DC17DF"/>
    <w:rsid w:val="00DE4373"/>
    <w:rsid w:val="00DF0641"/>
    <w:rsid w:val="00E22644"/>
    <w:rsid w:val="00E23511"/>
    <w:rsid w:val="00E2431B"/>
    <w:rsid w:val="00E26B62"/>
    <w:rsid w:val="00E31BF4"/>
    <w:rsid w:val="00E4330D"/>
    <w:rsid w:val="00E4448C"/>
    <w:rsid w:val="00E47997"/>
    <w:rsid w:val="00E50B7E"/>
    <w:rsid w:val="00E5160E"/>
    <w:rsid w:val="00E67A92"/>
    <w:rsid w:val="00E75588"/>
    <w:rsid w:val="00E77CE3"/>
    <w:rsid w:val="00E77EC5"/>
    <w:rsid w:val="00E81B77"/>
    <w:rsid w:val="00E935A0"/>
    <w:rsid w:val="00EA39DA"/>
    <w:rsid w:val="00EA3D5E"/>
    <w:rsid w:val="00EA3E62"/>
    <w:rsid w:val="00EA6678"/>
    <w:rsid w:val="00EB32EB"/>
    <w:rsid w:val="00EB4887"/>
    <w:rsid w:val="00EB738A"/>
    <w:rsid w:val="00EB74B2"/>
    <w:rsid w:val="00EC1075"/>
    <w:rsid w:val="00EC2222"/>
    <w:rsid w:val="00EC4E4D"/>
    <w:rsid w:val="00EC572A"/>
    <w:rsid w:val="00EC7A01"/>
    <w:rsid w:val="00ED3FAE"/>
    <w:rsid w:val="00ED480C"/>
    <w:rsid w:val="00ED4C3A"/>
    <w:rsid w:val="00ED4EB8"/>
    <w:rsid w:val="00ED70CD"/>
    <w:rsid w:val="00EE45F6"/>
    <w:rsid w:val="00EF387C"/>
    <w:rsid w:val="00F0184C"/>
    <w:rsid w:val="00F02B86"/>
    <w:rsid w:val="00F0480E"/>
    <w:rsid w:val="00F10184"/>
    <w:rsid w:val="00F13AC4"/>
    <w:rsid w:val="00F214F6"/>
    <w:rsid w:val="00F23995"/>
    <w:rsid w:val="00F42BFC"/>
    <w:rsid w:val="00F56158"/>
    <w:rsid w:val="00F60F4B"/>
    <w:rsid w:val="00F64B2C"/>
    <w:rsid w:val="00F720D9"/>
    <w:rsid w:val="00F75496"/>
    <w:rsid w:val="00F765D8"/>
    <w:rsid w:val="00F804FF"/>
    <w:rsid w:val="00F8703B"/>
    <w:rsid w:val="00F92045"/>
    <w:rsid w:val="00F97955"/>
    <w:rsid w:val="00FA574E"/>
    <w:rsid w:val="00FA7ED5"/>
    <w:rsid w:val="00FB2785"/>
    <w:rsid w:val="00FB4C7B"/>
    <w:rsid w:val="00FC0217"/>
    <w:rsid w:val="00FC18DC"/>
    <w:rsid w:val="00FC41D7"/>
    <w:rsid w:val="00FC57CB"/>
    <w:rsid w:val="00FD148C"/>
    <w:rsid w:val="00FD294D"/>
    <w:rsid w:val="00FD4191"/>
    <w:rsid w:val="00FD4FE2"/>
    <w:rsid w:val="00FD58AD"/>
    <w:rsid w:val="00FD596B"/>
    <w:rsid w:val="00FE19AF"/>
    <w:rsid w:val="00FE6391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A5AE"/>
  <w15:docId w15:val="{C4F68CBC-DD72-43A1-BB65-6405732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8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078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5078F"/>
    <w:pPr>
      <w:keepNext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B73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02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E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5078F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rsid w:val="00C5078F"/>
    <w:rPr>
      <w:rFonts w:eastAsia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C5078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078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rsid w:val="00C507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078F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C5078F"/>
  </w:style>
  <w:style w:type="paragraph" w:styleId="BodyText">
    <w:name w:val="Body Text"/>
    <w:basedOn w:val="Normal"/>
    <w:link w:val="BodyTextChar"/>
    <w:rsid w:val="00C5078F"/>
    <w:pPr>
      <w:spacing w:after="120"/>
    </w:pPr>
    <w:rPr>
      <w:rFonts w:ascii="VNI-Times" w:hAnsi="VNI-Times"/>
    </w:rPr>
  </w:style>
  <w:style w:type="character" w:customStyle="1" w:styleId="BodyTextChar">
    <w:name w:val="Body Text Char"/>
    <w:link w:val="BodyText"/>
    <w:rsid w:val="00C5078F"/>
    <w:rPr>
      <w:rFonts w:ascii="VNI-Times" w:eastAsia="Times New Roman" w:hAnsi="VNI-Time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7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379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C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F7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502F69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2F69"/>
    <w:rPr>
      <w:rFonts w:ascii=".VnTime" w:eastAsia="Times New Roman" w:hAnsi=".VnTime"/>
      <w:sz w:val="16"/>
      <w:szCs w:val="16"/>
    </w:rPr>
  </w:style>
  <w:style w:type="character" w:customStyle="1" w:styleId="Bodytext2">
    <w:name w:val="Body text (2)_"/>
    <w:link w:val="Bodytext20"/>
    <w:rsid w:val="00056597"/>
    <w:rPr>
      <w:rFonts w:eastAsia="Times New Roman"/>
      <w:i/>
      <w:iCs/>
      <w:sz w:val="28"/>
      <w:szCs w:val="28"/>
      <w:shd w:val="clear" w:color="auto" w:fill="FFFFFF"/>
    </w:rPr>
  </w:style>
  <w:style w:type="character" w:customStyle="1" w:styleId="Heading10">
    <w:name w:val="Heading #1_"/>
    <w:link w:val="Heading11"/>
    <w:rsid w:val="0005659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56597"/>
    <w:pPr>
      <w:widowControl w:val="0"/>
      <w:shd w:val="clear" w:color="auto" w:fill="FFFFFF"/>
      <w:spacing w:after="120"/>
      <w:ind w:firstLine="600"/>
      <w:jc w:val="both"/>
    </w:pPr>
    <w:rPr>
      <w:i/>
      <w:iCs/>
      <w:sz w:val="28"/>
      <w:szCs w:val="28"/>
    </w:rPr>
  </w:style>
  <w:style w:type="paragraph" w:customStyle="1" w:styleId="Heading11">
    <w:name w:val="Heading #1"/>
    <w:basedOn w:val="Normal"/>
    <w:link w:val="Heading10"/>
    <w:rsid w:val="00056597"/>
    <w:pPr>
      <w:widowControl w:val="0"/>
      <w:shd w:val="clear" w:color="auto" w:fill="FFFFFF"/>
      <w:spacing w:after="50"/>
      <w:jc w:val="center"/>
      <w:outlineLvl w:val="0"/>
    </w:pPr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3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31E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01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456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456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B0412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02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6A62"/>
    <w:pPr>
      <w:widowControl w:val="0"/>
      <w:autoSpaceDE w:val="0"/>
      <w:autoSpaceDN w:val="0"/>
      <w:spacing w:before="20"/>
      <w:ind w:left="108"/>
    </w:pPr>
    <w:rPr>
      <w:sz w:val="22"/>
      <w:szCs w:val="22"/>
      <w:lang w:val="vi"/>
    </w:rPr>
  </w:style>
  <w:style w:type="paragraph" w:styleId="NormalWeb">
    <w:name w:val="Normal (Web)"/>
    <w:basedOn w:val="Normal"/>
    <w:uiPriority w:val="99"/>
    <w:semiHidden/>
    <w:unhideWhenUsed/>
    <w:rsid w:val="0026316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63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ED93-C62A-466B-A038-CEC67487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Chief Information Officer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VanLang</dc:creator>
  <cp:lastModifiedBy>Nguyễn Lý Ngọc Trân</cp:lastModifiedBy>
  <cp:revision>176</cp:revision>
  <cp:lastPrinted>2023-07-24T01:33:00Z</cp:lastPrinted>
  <dcterms:created xsi:type="dcterms:W3CDTF">2021-05-28T04:34:00Z</dcterms:created>
  <dcterms:modified xsi:type="dcterms:W3CDTF">2023-07-24T01:38:00Z</dcterms:modified>
</cp:coreProperties>
</file>