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C5DAF" w14:textId="77777777" w:rsidR="000F25A6" w:rsidRPr="000C44FC" w:rsidRDefault="000F25A6">
      <w:pPr>
        <w:rPr>
          <w:sz w:val="10"/>
        </w:rPr>
      </w:pPr>
      <w:bookmarkStart w:id="0" w:name="_GoBack"/>
      <w:bookmarkEnd w:id="0"/>
    </w:p>
    <w:tbl>
      <w:tblPr>
        <w:tblW w:w="1054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464"/>
        <w:gridCol w:w="1185"/>
        <w:gridCol w:w="1170"/>
        <w:gridCol w:w="2070"/>
      </w:tblGrid>
      <w:tr w:rsidR="00134C3D" w:rsidRPr="00D24A79" w14:paraId="7FEBA543" w14:textId="77777777" w:rsidTr="002A320A">
        <w:trPr>
          <w:trHeight w:val="70"/>
          <w:tblHeader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0E92C8B6" w14:textId="77777777" w:rsidR="00134C3D" w:rsidRPr="00D24A79" w:rsidRDefault="00134C3D" w:rsidP="00134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Stt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  <w:hideMark/>
          </w:tcPr>
          <w:p w14:paraId="302AA232" w14:textId="77777777" w:rsidR="00134C3D" w:rsidRPr="00D24A79" w:rsidRDefault="00134C3D" w:rsidP="002A3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A79">
              <w:rPr>
                <w:b/>
                <w:bCs/>
                <w:color w:val="000000"/>
                <w:sz w:val="22"/>
                <w:szCs w:val="22"/>
                <w:lang w:val="vi-VN"/>
              </w:rPr>
              <w:t> </w:t>
            </w: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Tên ngành/ Nhóm ngành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  <w:hideMark/>
          </w:tcPr>
          <w:p w14:paraId="6E9D14DA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Mã ngành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1B35F458" w14:textId="77777777" w:rsidR="00134C3D" w:rsidRPr="00D24A79" w:rsidRDefault="00134C3D" w:rsidP="002A3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 xml:space="preserve">Tổ hợp </w:t>
            </w:r>
            <w:r w:rsidR="002A320A">
              <w:rPr>
                <w:b/>
                <w:bCs/>
                <w:color w:val="231F20"/>
                <w:sz w:val="22"/>
                <w:szCs w:val="22"/>
              </w:rPr>
              <w:t>x</w:t>
            </w: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ét tuyển</w:t>
            </w:r>
          </w:p>
        </w:tc>
      </w:tr>
      <w:tr w:rsidR="00134C3D" w:rsidRPr="00D24A79" w14:paraId="185F7FCD" w14:textId="77777777" w:rsidTr="002A320A">
        <w:trPr>
          <w:trHeight w:val="70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E2FFE9E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5464" w:type="dxa"/>
            <w:vMerge/>
            <w:shd w:val="clear" w:color="auto" w:fill="auto"/>
            <w:vAlign w:val="center"/>
            <w:hideMark/>
          </w:tcPr>
          <w:p w14:paraId="6247AFDD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332A186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Đại trà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6B95A0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Hệ CLC</w:t>
            </w: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14:paraId="52581662" w14:textId="77777777" w:rsidR="00134C3D" w:rsidRPr="00D24A79" w:rsidRDefault="00134C3D" w:rsidP="00134C3D">
            <w:pPr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</w:tr>
      <w:tr w:rsidR="00D24A79" w:rsidRPr="00D24A79" w14:paraId="0AA38288" w14:textId="77777777" w:rsidTr="002A320A">
        <w:trPr>
          <w:trHeight w:val="615"/>
        </w:trPr>
        <w:tc>
          <w:tcPr>
            <w:tcW w:w="656" w:type="dxa"/>
            <w:shd w:val="clear" w:color="auto" w:fill="auto"/>
            <w:vAlign w:val="center"/>
            <w:hideMark/>
          </w:tcPr>
          <w:p w14:paraId="22B698EA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21520C0" w14:textId="77777777" w:rsidR="00D24A79" w:rsidRPr="00D24A79" w:rsidRDefault="00D24A79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 xml:space="preserve">Công nghệ kỹ thuật điện, điện tử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gồm 02 chuyên ngành: Công nghệ kỹ thuật điện, điện tử; Năng lượng tái tạo.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F96342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5A895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C52AC28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54498CF7" w14:textId="77777777" w:rsidTr="002A320A">
        <w:trPr>
          <w:trHeight w:val="915"/>
        </w:trPr>
        <w:tc>
          <w:tcPr>
            <w:tcW w:w="656" w:type="dxa"/>
            <w:shd w:val="clear" w:color="auto" w:fill="auto"/>
            <w:vAlign w:val="center"/>
            <w:hideMark/>
          </w:tcPr>
          <w:p w14:paraId="3DD34298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6CAE9AFB" w14:textId="77777777" w:rsidR="00D24A79" w:rsidRPr="00D24A79" w:rsidRDefault="00D24A79" w:rsidP="00134C3D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i/>
                <w:iCs/>
                <w:color w:val="231F20"/>
                <w:sz w:val="22"/>
                <w:szCs w:val="22"/>
                <w:lang w:val="vi-VN"/>
              </w:rPr>
              <w:t xml:space="preserve">Nhóm ngành tự động hóa gồm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02 ngành: Công nghệ kỹ thuật điều khiển và tự động hóa</w:t>
            </w:r>
            <w:r w:rsidRPr="00B51BDB">
              <w:rPr>
                <w:color w:val="FF0000"/>
                <w:sz w:val="22"/>
                <w:szCs w:val="22"/>
                <w:lang w:val="vi-VN"/>
              </w:rPr>
              <w:t>; Robot và hệ thống điều khiển thông minh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17C804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50F4D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7510303C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CCD8A9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59A60717" w14:textId="77777777" w:rsidTr="002A320A">
        <w:trPr>
          <w:trHeight w:val="70"/>
        </w:trPr>
        <w:tc>
          <w:tcPr>
            <w:tcW w:w="656" w:type="dxa"/>
            <w:shd w:val="clear" w:color="auto" w:fill="auto"/>
            <w:vAlign w:val="center"/>
            <w:hideMark/>
          </w:tcPr>
          <w:p w14:paraId="24B1CF60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46D6213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điện tử - viễn thông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35868B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B5167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7510302C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B2B5D4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1BE10B17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516AF431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4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F26D8CA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máy tính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05780D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7480108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F5BE0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7480108C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988B05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742B113A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37327E8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5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13CEABC0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IOT và Trí tuệ nhân tạo ứng dụng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A9FAEA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7510304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FB3413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20991C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23D46F70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3340E145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6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B0EF001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cơ khí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71A2B5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FD34F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9E5E6D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44F3D32A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7C3E62B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2161C83B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cơ điện tử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F4B3349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FB45A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7510203C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CAC9C4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2F2166C5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58F8D2C4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8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CBA813E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chế tạo máy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9FD11C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9FA22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7510202C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31BDE0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34629048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F705E3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9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4DA7AB6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ô tô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CA243BA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0D0579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697B0B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5306E2E2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445D81F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10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4680FF6B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nhiệt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DD383C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7510206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72AC28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843259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7EC9EA2E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A3AD2B1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4DB19AEE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Kỹ thuật xây dựng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191730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7580201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F5BF56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5BA152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114B82BA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329DA54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12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17A9867C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Kỹ thuật xây dựng công trình giao thông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D98FED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7580205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7555FF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D70F3F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C01, D90</w:t>
            </w:r>
          </w:p>
        </w:tc>
      </w:tr>
      <w:tr w:rsidR="00D24A79" w:rsidRPr="00D24A79" w14:paraId="12BDECE1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18E2DE0F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13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26D99AC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dệt, may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1AD4C7A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7540204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5BBADE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1C824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C01, D01, D90</w:t>
            </w:r>
          </w:p>
        </w:tc>
      </w:tr>
      <w:tr w:rsidR="00D24A79" w:rsidRPr="00D24A79" w14:paraId="402E8303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1B353FDE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14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64DFF01A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Thiết kế thời trang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E0B081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7210404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420A63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953C1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C01, D01, D90</w:t>
            </w:r>
          </w:p>
        </w:tc>
      </w:tr>
      <w:tr w:rsidR="00D24A79" w:rsidRPr="00D24A79" w14:paraId="5FAC919A" w14:textId="77777777" w:rsidTr="002A320A">
        <w:trPr>
          <w:trHeight w:val="105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5364E953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15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  <w:hideMark/>
          </w:tcPr>
          <w:p w14:paraId="6157E9D2" w14:textId="77777777" w:rsidR="00D24A79" w:rsidRPr="00D24A79" w:rsidRDefault="00D24A79" w:rsidP="00134C3D">
            <w:pPr>
              <w:jc w:val="both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i/>
                <w:iCs/>
                <w:color w:val="231F20"/>
                <w:sz w:val="22"/>
                <w:szCs w:val="22"/>
                <w:lang w:val="vi-VN"/>
              </w:rPr>
              <w:t xml:space="preserve">Nhóm ngành Công nghệ thông tin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 xml:space="preserve">gồm 05 ngành và 01 chuyên ngành: Công nghệ thông tin; Kỹ thuật phần mềm; Khoa học máy tính; Hệ thống thông tin; Khoa học dữ liệu và chuyên ngành </w:t>
            </w:r>
            <w:r w:rsidRPr="00B51BDB">
              <w:rPr>
                <w:color w:val="FF0000"/>
                <w:sz w:val="22"/>
                <w:szCs w:val="22"/>
                <w:lang w:val="vi-VN"/>
              </w:rPr>
              <w:t>Quản lý đô thị thông minh và bền vững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.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04B200DF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7480201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BD82DD9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6F63B89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C01, D01, D90</w:t>
            </w:r>
          </w:p>
        </w:tc>
      </w:tr>
      <w:tr w:rsidR="00D24A79" w:rsidRPr="00D24A79" w14:paraId="40ED93D0" w14:textId="77777777" w:rsidTr="002A4955">
        <w:trPr>
          <w:trHeight w:val="253"/>
        </w:trPr>
        <w:tc>
          <w:tcPr>
            <w:tcW w:w="656" w:type="dxa"/>
            <w:vMerge/>
            <w:vAlign w:val="center"/>
            <w:hideMark/>
          </w:tcPr>
          <w:p w14:paraId="7A5AB5C1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5464" w:type="dxa"/>
            <w:vMerge/>
            <w:vAlign w:val="center"/>
            <w:hideMark/>
          </w:tcPr>
          <w:p w14:paraId="04FBB423" w14:textId="77777777" w:rsidR="00D24A79" w:rsidRPr="00D24A79" w:rsidRDefault="00D24A79" w:rsidP="00134C3D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14:paraId="473A627B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25E0D244" w14:textId="77777777" w:rsidR="00D24A79" w:rsidRPr="00D24A79" w:rsidRDefault="00D24A79" w:rsidP="00134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3CEF3C6A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</w:p>
        </w:tc>
      </w:tr>
      <w:tr w:rsidR="00D24A79" w:rsidRPr="00D24A79" w14:paraId="5A0A20F9" w14:textId="77777777" w:rsidTr="002A320A">
        <w:trPr>
          <w:trHeight w:val="915"/>
        </w:trPr>
        <w:tc>
          <w:tcPr>
            <w:tcW w:w="656" w:type="dxa"/>
            <w:shd w:val="clear" w:color="auto" w:fill="auto"/>
            <w:vAlign w:val="center"/>
            <w:hideMark/>
          </w:tcPr>
          <w:p w14:paraId="754C5C37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16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D7A9907" w14:textId="77777777" w:rsidR="00D24A79" w:rsidRPr="00D24A79" w:rsidRDefault="00D24A79" w:rsidP="00134C3D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i/>
                <w:iCs/>
                <w:color w:val="231F20"/>
                <w:sz w:val="22"/>
                <w:szCs w:val="22"/>
                <w:lang w:val="vi-VN"/>
              </w:rPr>
              <w:t xml:space="preserve">Nhóm ngành Công nghệ thông tin Chất lượng cao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gồm 04 ngành: Công nghệ thông tin; Kỹ thuật phần mềm; Khoa học máy tính; Hệ thống thông tin.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34D5C83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E2E58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7480201C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08D5BD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C01, D01, D90</w:t>
            </w:r>
          </w:p>
        </w:tc>
      </w:tr>
      <w:tr w:rsidR="00D24A79" w:rsidRPr="00D24A79" w14:paraId="1D75198D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519FDBAE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17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7CBB7946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kỹ thuật hóa học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F28752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7510401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243E3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7510401C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F73183A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5CF56B9C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3061FDB5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18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A4EC72B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B51BDB">
              <w:rPr>
                <w:color w:val="FF0000"/>
                <w:sz w:val="22"/>
                <w:szCs w:val="22"/>
                <w:lang w:val="vi-VN"/>
              </w:rPr>
              <w:t>Kỹ thuật hóa phân tích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B3BA238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7510403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CB4A3C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6EBBE6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19FAEFDC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E2E1DDB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19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A3C40C2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thực phẩm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48D496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7540101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453EE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7540101C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A8BA30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4FB9F8AF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AD07EFF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20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BA4DFB1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Dinh dưỡng và Khoa học thực phẩm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F26681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7720497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73E537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C2D44E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2EF69460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C86417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5896D29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Đảm bảo chất lượng và An toàn thực phẩm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42D80F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7540106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B90049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44CBCE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29A994CC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4A6E6CA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22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1F0AAE6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Công nghệ sinh học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8D9196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7420201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AFD10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7420201C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2F26F6F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B00, D07, D90</w:t>
            </w:r>
          </w:p>
        </w:tc>
      </w:tr>
      <w:tr w:rsidR="00D24A79" w:rsidRPr="00D24A79" w14:paraId="394A0863" w14:textId="77777777" w:rsidTr="002A320A">
        <w:trPr>
          <w:trHeight w:val="42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69BE14AD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23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  <w:hideMark/>
          </w:tcPr>
          <w:p w14:paraId="3C2C1507" w14:textId="77777777" w:rsidR="00D24A79" w:rsidRPr="00D24A79" w:rsidRDefault="00D24A79" w:rsidP="002A320A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i/>
                <w:iCs/>
                <w:color w:val="231F20"/>
                <w:sz w:val="22"/>
                <w:szCs w:val="22"/>
                <w:lang w:val="vi-VN"/>
              </w:rPr>
              <w:t xml:space="preserve">Nhóm ngành Quản lý đất đai và Kinh tế tài nguyên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 xml:space="preserve">gồm 02 ngành: Quản lý đất đai; </w:t>
            </w:r>
            <w:r w:rsidRPr="00B51BDB">
              <w:rPr>
                <w:color w:val="FF0000"/>
                <w:sz w:val="22"/>
                <w:szCs w:val="22"/>
                <w:lang w:val="vi-VN"/>
              </w:rPr>
              <w:t>Kinh tế tài nguyên thiên nhiên.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022F81C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7850103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391F5F8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41962D0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37FDE772" w14:textId="77777777" w:rsidTr="002A320A">
        <w:trPr>
          <w:trHeight w:val="253"/>
        </w:trPr>
        <w:tc>
          <w:tcPr>
            <w:tcW w:w="656" w:type="dxa"/>
            <w:vMerge/>
            <w:vAlign w:val="center"/>
            <w:hideMark/>
          </w:tcPr>
          <w:p w14:paraId="6830833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5464" w:type="dxa"/>
            <w:vMerge/>
            <w:vAlign w:val="center"/>
            <w:hideMark/>
          </w:tcPr>
          <w:p w14:paraId="28260F13" w14:textId="77777777" w:rsidR="00D24A79" w:rsidRPr="00D24A79" w:rsidRDefault="00D24A79" w:rsidP="00134C3D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14:paraId="571D13AF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1188FADE" w14:textId="77777777" w:rsidR="00D24A79" w:rsidRPr="00D24A79" w:rsidRDefault="00D24A79" w:rsidP="00134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4F0CC567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</w:p>
        </w:tc>
      </w:tr>
      <w:tr w:rsidR="00D24A79" w:rsidRPr="00D24A79" w14:paraId="7F811F60" w14:textId="77777777" w:rsidTr="002A320A">
        <w:trPr>
          <w:trHeight w:val="810"/>
        </w:trPr>
        <w:tc>
          <w:tcPr>
            <w:tcW w:w="656" w:type="dxa"/>
            <w:shd w:val="clear" w:color="auto" w:fill="auto"/>
            <w:vAlign w:val="center"/>
            <w:hideMark/>
          </w:tcPr>
          <w:p w14:paraId="22A4D0E4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24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27EE7174" w14:textId="77777777" w:rsidR="00D24A79" w:rsidRPr="00D24A79" w:rsidRDefault="00D24A79" w:rsidP="00134C3D">
            <w:pPr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i/>
                <w:iCs/>
                <w:color w:val="231F20"/>
                <w:sz w:val="22"/>
                <w:szCs w:val="22"/>
                <w:lang w:val="vi-VN"/>
              </w:rPr>
              <w:t xml:space="preserve">Nhóm ngành Quản lý tài nguyên môi trường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gồm 02 ngành: Quản lý tài nguyên và môi trường; Công nghệ kỹ thuật môi trường.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183329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7850101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381D87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0D17BA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B00, C02, D90, D96</w:t>
            </w:r>
          </w:p>
        </w:tc>
      </w:tr>
      <w:tr w:rsidR="00D24A79" w:rsidRPr="00D24A79" w14:paraId="0BE25F4F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179D9170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25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12E13E25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Kế toán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619DDB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7340301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5BB23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7340301C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DD1923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D01, D90</w:t>
            </w:r>
          </w:p>
        </w:tc>
      </w:tr>
      <w:tr w:rsidR="00D24A79" w:rsidRPr="00D24A79" w14:paraId="2C2964C9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066F16B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26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6EC65898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Kiểm toán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A41A65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7340302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966F3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7340302C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D36034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D01, D90</w:t>
            </w:r>
          </w:p>
        </w:tc>
      </w:tr>
      <w:tr w:rsidR="00D24A79" w:rsidRPr="00D24A79" w14:paraId="63E45925" w14:textId="77777777" w:rsidTr="002A320A">
        <w:trPr>
          <w:trHeight w:val="615"/>
        </w:trPr>
        <w:tc>
          <w:tcPr>
            <w:tcW w:w="656" w:type="dxa"/>
            <w:shd w:val="clear" w:color="auto" w:fill="auto"/>
            <w:vAlign w:val="center"/>
            <w:hideMark/>
          </w:tcPr>
          <w:p w14:paraId="4B0C3541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27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2E63EE55" w14:textId="77777777" w:rsidR="00D24A79" w:rsidRPr="00D24A79" w:rsidRDefault="00D24A79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 xml:space="preserve">Tài chính ngân hàng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gồm 02 chuyên ngành: Tài chính ngân hàng; Tài chính doanh nghiệp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ABB060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7340201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E3EC08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7340201C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9E29113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D01, D90</w:t>
            </w:r>
          </w:p>
        </w:tc>
      </w:tr>
      <w:tr w:rsidR="00D24A79" w:rsidRPr="00D24A79" w14:paraId="517EB45B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A3CD913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28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1B6098AD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Ngôn ngữ Anh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3CDF87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7220201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C1E257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C152022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D01, D14, D15, D96</w:t>
            </w:r>
          </w:p>
        </w:tc>
      </w:tr>
      <w:tr w:rsidR="00D24A79" w:rsidRPr="00D24A79" w14:paraId="7CC8A85E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04D9F894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29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922005C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Luật kinh tế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874A4E8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7380107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7502A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7380107C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DFB4D1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C00, D01, D96</w:t>
            </w:r>
          </w:p>
        </w:tc>
      </w:tr>
      <w:tr w:rsidR="00D24A79" w:rsidRPr="00D24A79" w14:paraId="6CAA1E16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38F00F84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30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6C900E0C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Luật quốc tế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D77CD0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7380108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02851A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7380108C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3B9096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C00, D01, D96</w:t>
            </w:r>
          </w:p>
        </w:tc>
      </w:tr>
      <w:tr w:rsidR="00D24A79" w:rsidRPr="00D24A79" w14:paraId="26A3BCD7" w14:textId="77777777" w:rsidTr="002A320A">
        <w:trPr>
          <w:trHeight w:val="915"/>
        </w:trPr>
        <w:tc>
          <w:tcPr>
            <w:tcW w:w="656" w:type="dxa"/>
            <w:shd w:val="clear" w:color="auto" w:fill="auto"/>
            <w:vAlign w:val="center"/>
            <w:hideMark/>
          </w:tcPr>
          <w:p w14:paraId="55512D40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2641C273" w14:textId="77777777" w:rsidR="00D24A79" w:rsidRPr="00D24A79" w:rsidRDefault="00D24A79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 xml:space="preserve">Quản trị kinh doanh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 xml:space="preserve">gồm 03 chuyên ngành: Quản trị kinh doanh; </w:t>
            </w:r>
            <w:r w:rsidRPr="00B51BDB">
              <w:rPr>
                <w:color w:val="FF0000"/>
                <w:sz w:val="22"/>
                <w:szCs w:val="22"/>
                <w:lang w:val="vi-VN"/>
              </w:rPr>
              <w:t>Quản trị nguồn nhân lực; Logistics và Quản lý chuỗi cung ứng.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3CD7338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CA031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7340101C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FE5315E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53F1DCD8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729047D6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32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2420E4BD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Marketing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CF3F43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EC956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7340115C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02B9B4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0654DE7C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00B23EB0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lastRenderedPageBreak/>
              <w:t>33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11B8ED9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Kinh doanh quốc tế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943FB6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0FBF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7340120C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69FAA4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134C3D" w:rsidRPr="00D24A79" w14:paraId="0C0B74CA" w14:textId="77777777" w:rsidTr="002A320A">
        <w:trPr>
          <w:trHeight w:val="937"/>
        </w:trPr>
        <w:tc>
          <w:tcPr>
            <w:tcW w:w="656" w:type="dxa"/>
            <w:shd w:val="clear" w:color="auto" w:fill="auto"/>
            <w:vAlign w:val="center"/>
            <w:hideMark/>
          </w:tcPr>
          <w:p w14:paraId="00E7E95B" w14:textId="77777777" w:rsidR="00134C3D" w:rsidRPr="00D24A79" w:rsidRDefault="00134C3D" w:rsidP="00B12D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BF00546" w14:textId="77777777" w:rsidR="00134C3D" w:rsidRPr="00D24A79" w:rsidRDefault="00134C3D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34</w:t>
            </w:r>
          </w:p>
          <w:p w14:paraId="220737A2" w14:textId="77777777" w:rsidR="00134C3D" w:rsidRPr="00D24A79" w:rsidRDefault="00134C3D" w:rsidP="00B12D7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E01B2" w14:textId="77777777" w:rsidR="00134C3D" w:rsidRPr="00D24A79" w:rsidRDefault="00134C3D" w:rsidP="00B12D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AC3B3DA" w14:textId="77777777" w:rsidR="00134C3D" w:rsidRPr="00D24A79" w:rsidRDefault="00134C3D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 xml:space="preserve">Quản trị dịch vụ du lịch và lữ hành </w:t>
            </w:r>
            <w:r w:rsidRPr="00D24A79">
              <w:rPr>
                <w:color w:val="231F20"/>
                <w:sz w:val="22"/>
                <w:szCs w:val="22"/>
                <w:lang w:val="vi-VN"/>
              </w:rPr>
              <w:t>gồm 03 chuyên ngành:</w:t>
            </w:r>
          </w:p>
          <w:p w14:paraId="10D76FCA" w14:textId="77777777" w:rsidR="00134C3D" w:rsidRPr="00D24A79" w:rsidRDefault="00134C3D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- Quản trị dịch vụ du lịch và lữ hành</w:t>
            </w:r>
          </w:p>
          <w:p w14:paraId="33E857B3" w14:textId="77777777" w:rsidR="00134C3D" w:rsidRPr="00D24A79" w:rsidRDefault="00134C3D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- Quản trị khách sạn</w:t>
            </w:r>
          </w:p>
          <w:p w14:paraId="73793428" w14:textId="77777777" w:rsidR="00134C3D" w:rsidRPr="00D24A79" w:rsidRDefault="00134C3D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- Quản trị nhà hàng và dịch vụ ăn uống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BD2E356" w14:textId="77777777" w:rsidR="00134C3D" w:rsidRPr="00D24A79" w:rsidRDefault="00134C3D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7810103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681703" w14:textId="77777777" w:rsidR="00134C3D" w:rsidRPr="00D24A79" w:rsidRDefault="00134C3D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8478D7B" w14:textId="77777777" w:rsidR="00134C3D" w:rsidRPr="00D24A79" w:rsidRDefault="00134C3D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0905F414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E8C1957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35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4FB4DBAC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Thương mại điện tử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85C30BF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7340122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C6F25E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24CD7F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D90</w:t>
            </w:r>
          </w:p>
        </w:tc>
      </w:tr>
      <w:tr w:rsidR="00134C3D" w:rsidRPr="00D24A79" w14:paraId="6610D1F4" w14:textId="77777777" w:rsidTr="002A320A">
        <w:trPr>
          <w:trHeight w:val="235"/>
        </w:trPr>
        <w:tc>
          <w:tcPr>
            <w:tcW w:w="656" w:type="dxa"/>
            <w:shd w:val="clear" w:color="auto" w:fill="auto"/>
            <w:vAlign w:val="center"/>
            <w:hideMark/>
          </w:tcPr>
          <w:p w14:paraId="4471528C" w14:textId="77777777" w:rsidR="00134C3D" w:rsidRPr="00D24A79" w:rsidRDefault="00134C3D" w:rsidP="00B12D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9" w:type="dxa"/>
            <w:gridSpan w:val="3"/>
            <w:shd w:val="clear" w:color="auto" w:fill="auto"/>
            <w:vAlign w:val="center"/>
            <w:hideMark/>
          </w:tcPr>
          <w:p w14:paraId="4A788FF0" w14:textId="77777777" w:rsidR="00134C3D" w:rsidRPr="00D24A79" w:rsidRDefault="00134C3D" w:rsidP="00134C3D">
            <w:pPr>
              <w:rPr>
                <w:b/>
                <w:bCs/>
                <w:color w:val="231F20"/>
                <w:sz w:val="22"/>
                <w:szCs w:val="22"/>
              </w:rPr>
            </w:pPr>
            <w:r w:rsidRPr="00D24A79">
              <w:rPr>
                <w:b/>
                <w:bCs/>
                <w:color w:val="231F20"/>
                <w:sz w:val="22"/>
                <w:szCs w:val="22"/>
                <w:lang w:val="vi-VN"/>
              </w:rPr>
              <w:t>CHƯƠNG TRÌNH LIÊN KẾT QUỐC TẾ 2 + 2 VỚI ASU</w:t>
            </w: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E36C42E" w14:textId="77777777" w:rsidR="00134C3D" w:rsidRPr="00D24A79" w:rsidRDefault="00134C3D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D24A79" w:rsidRPr="00D24A79" w14:paraId="238BC4D4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E537527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36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2C22824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Quản trị kinh doanh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D8AD826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93194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03E5D3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26E2A279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440AC09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37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6B8A8CC9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Kế toán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D47DC80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E3007B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7340301K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7962A5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D01, D90</w:t>
            </w:r>
          </w:p>
        </w:tc>
      </w:tr>
      <w:tr w:rsidR="00D24A79" w:rsidRPr="00D24A79" w14:paraId="68F84263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5F7FBA25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38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42151481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Tài chính ngân hàng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DC06464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D82DC4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7340201K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8607F16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A01, D01, D90</w:t>
            </w:r>
          </w:p>
        </w:tc>
      </w:tr>
      <w:tr w:rsidR="00D24A79" w:rsidRPr="00D24A79" w14:paraId="64622022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1717B02D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39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02CE6A85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Quản lý tài nguyên và môi trường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3D91E53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6D1DD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7850101K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41F6B3F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B00, C02, D90, D96</w:t>
            </w:r>
          </w:p>
        </w:tc>
      </w:tr>
      <w:tr w:rsidR="00D24A79" w:rsidRPr="00D24A79" w14:paraId="16950783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2377A6CC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40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4046AFE9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Ngôn ngữ Anh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2D74247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16865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7220201K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62BBA4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D01, D14, D15, D96</w:t>
            </w:r>
          </w:p>
        </w:tc>
      </w:tr>
      <w:tr w:rsidR="00D24A79" w:rsidRPr="00D24A79" w14:paraId="3F9E4E9B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6E4DF365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41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F7F5C7B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Khoa học máy tính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40BBF04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ABB840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7480101K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3C820C7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A00, C01, D01, D90</w:t>
            </w:r>
          </w:p>
        </w:tc>
      </w:tr>
      <w:tr w:rsidR="00D24A79" w:rsidRPr="00D24A79" w14:paraId="037ADCAB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373A61C2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42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5C513F6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Marketing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49B9EF6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2DE7A1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7340115K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91C0865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  <w:tr w:rsidR="00D24A79" w:rsidRPr="00D24A79" w14:paraId="7BA7094E" w14:textId="77777777" w:rsidTr="002A320A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14:paraId="1B7034A9" w14:textId="77777777" w:rsidR="00D24A79" w:rsidRPr="00D24A79" w:rsidRDefault="00D24A79" w:rsidP="00B12D7F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43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3AA0F523" w14:textId="77777777" w:rsidR="00D24A79" w:rsidRPr="00D24A79" w:rsidRDefault="00D24A79" w:rsidP="00134C3D">
            <w:pPr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Kinh doanh quốc tế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BE90CF7" w14:textId="77777777" w:rsidR="00D24A79" w:rsidRPr="00D24A79" w:rsidRDefault="00D24A79" w:rsidP="00134C3D">
            <w:pPr>
              <w:jc w:val="center"/>
              <w:rPr>
                <w:color w:val="000000"/>
                <w:sz w:val="22"/>
                <w:szCs w:val="22"/>
              </w:rPr>
            </w:pPr>
            <w:r w:rsidRPr="00D24A79">
              <w:rPr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A343FC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7340120K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073F5BD" w14:textId="77777777" w:rsidR="00D24A79" w:rsidRPr="00D24A79" w:rsidRDefault="00D24A79" w:rsidP="00134C3D">
            <w:pPr>
              <w:jc w:val="center"/>
              <w:rPr>
                <w:color w:val="231F20"/>
                <w:sz w:val="22"/>
                <w:szCs w:val="22"/>
              </w:rPr>
            </w:pPr>
            <w:r w:rsidRPr="00D24A79">
              <w:rPr>
                <w:color w:val="231F20"/>
                <w:sz w:val="22"/>
                <w:szCs w:val="22"/>
                <w:lang w:val="vi-VN"/>
              </w:rPr>
              <w:t>A01, C01, D01, D96</w:t>
            </w:r>
          </w:p>
        </w:tc>
      </w:tr>
    </w:tbl>
    <w:p w14:paraId="521CF7A3" w14:textId="77777777" w:rsidR="000F25A6" w:rsidRPr="002A320A" w:rsidRDefault="000F25A6" w:rsidP="000C44FC">
      <w:pPr>
        <w:rPr>
          <w:sz w:val="12"/>
        </w:rPr>
      </w:pPr>
    </w:p>
    <w:p w14:paraId="3C5508CC" w14:textId="77777777" w:rsidR="000C44FC" w:rsidRDefault="000C44FC" w:rsidP="00B63FD7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0C44FC">
        <w:rPr>
          <w:b/>
        </w:rPr>
        <w:t>Tổ hợp xét tuyển</w:t>
      </w:r>
    </w:p>
    <w:p w14:paraId="253F591F" w14:textId="77777777" w:rsidR="002A320A" w:rsidRPr="00B63FD7" w:rsidRDefault="002A320A" w:rsidP="00B63FD7">
      <w:pPr>
        <w:rPr>
          <w:b/>
        </w:rPr>
        <w:sectPr w:rsidR="002A320A" w:rsidRPr="00B63FD7" w:rsidSect="002A4955">
          <w:pgSz w:w="11906" w:h="16838"/>
          <w:pgMar w:top="709" w:right="566" w:bottom="709" w:left="1170" w:header="708" w:footer="708" w:gutter="0"/>
          <w:cols w:space="708"/>
          <w:docGrid w:linePitch="360"/>
        </w:sectPr>
      </w:pPr>
    </w:p>
    <w:tbl>
      <w:tblPr>
        <w:tblW w:w="10470" w:type="dxa"/>
        <w:tblInd w:w="-635" w:type="dxa"/>
        <w:tblLook w:val="04A0" w:firstRow="1" w:lastRow="0" w:firstColumn="1" w:lastColumn="0" w:noHBand="0" w:noVBand="1"/>
      </w:tblPr>
      <w:tblGrid>
        <w:gridCol w:w="5850"/>
        <w:gridCol w:w="4620"/>
      </w:tblGrid>
      <w:tr w:rsidR="002A320A" w:rsidRPr="002A320A" w14:paraId="02DA5557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0A4ABA08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lastRenderedPageBreak/>
              <w:t>- Khối A00: Toán, Vật lý, Hóa học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FCF681F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C01: Toán, Ngữ văn, Vật lý</w:t>
            </w:r>
          </w:p>
        </w:tc>
      </w:tr>
      <w:tr w:rsidR="002A320A" w:rsidRPr="002A320A" w14:paraId="1F54F685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0D08A9A0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A01: Toán, Tiếng Anh, Vật Lý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0600964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C02: Toán, Ngữ văn, Hóa học</w:t>
            </w:r>
          </w:p>
        </w:tc>
      </w:tr>
      <w:tr w:rsidR="002A320A" w:rsidRPr="002A320A" w14:paraId="491B6B7F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19821590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B00: Toán, Hóa học, Sinh học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E81EADA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D14: Ngữ văn, Tiếng Anh, Lịch sử</w:t>
            </w:r>
          </w:p>
        </w:tc>
      </w:tr>
      <w:tr w:rsidR="002A320A" w:rsidRPr="002A320A" w14:paraId="01953433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3BF7D578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D01: Toán, Ngữ Văn, Tiếng Anh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DC53529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D15: Ngữ văn, Tiếng Anh, Địa lý</w:t>
            </w:r>
          </w:p>
        </w:tc>
      </w:tr>
      <w:tr w:rsidR="002A320A" w:rsidRPr="002A320A" w14:paraId="53EE2682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540034E2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D07: Toán, Tiếng Anh, Hóa học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6F9B053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D90: Toán, Tiếng Anh, Khoa học TN</w:t>
            </w:r>
          </w:p>
        </w:tc>
      </w:tr>
      <w:tr w:rsidR="002A320A" w:rsidRPr="002A320A" w14:paraId="71FB58EA" w14:textId="77777777" w:rsidTr="002A320A">
        <w:trPr>
          <w:trHeight w:val="30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14:paraId="72483891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C00: Ngữ văn, Lịch sử, Địa lý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7AF0FBB" w14:textId="77777777" w:rsidR="002A320A" w:rsidRPr="002A320A" w:rsidRDefault="002A320A" w:rsidP="002A320A">
            <w:pPr>
              <w:rPr>
                <w:color w:val="333333"/>
                <w:sz w:val="23"/>
                <w:szCs w:val="23"/>
              </w:rPr>
            </w:pPr>
            <w:r w:rsidRPr="002A320A">
              <w:rPr>
                <w:color w:val="333333"/>
                <w:sz w:val="23"/>
                <w:szCs w:val="23"/>
              </w:rPr>
              <w:t>- Khối D96: Toán, Tiếng Anh, Khoa học XH</w:t>
            </w:r>
          </w:p>
        </w:tc>
      </w:tr>
    </w:tbl>
    <w:p w14:paraId="528EFCFF" w14:textId="77777777" w:rsidR="000C44FC" w:rsidRPr="000C44FC" w:rsidRDefault="000C44FC" w:rsidP="002A320A">
      <w:pPr>
        <w:spacing w:line="360" w:lineRule="auto"/>
        <w:rPr>
          <w:sz w:val="26"/>
          <w:szCs w:val="26"/>
        </w:rPr>
      </w:pPr>
    </w:p>
    <w:sectPr w:rsidR="000C44FC" w:rsidRPr="000C44FC" w:rsidSect="002A4955">
      <w:type w:val="continuous"/>
      <w:pgSz w:w="11906" w:h="16838"/>
      <w:pgMar w:top="709" w:right="566" w:bottom="709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108B7" w14:textId="77777777" w:rsidR="00735FA6" w:rsidRDefault="00735FA6" w:rsidP="000C44FC">
      <w:r>
        <w:separator/>
      </w:r>
    </w:p>
  </w:endnote>
  <w:endnote w:type="continuationSeparator" w:id="0">
    <w:p w14:paraId="61045C53" w14:textId="77777777" w:rsidR="00735FA6" w:rsidRDefault="00735FA6" w:rsidP="000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0648" w14:textId="77777777" w:rsidR="00735FA6" w:rsidRDefault="00735FA6" w:rsidP="000C44FC">
      <w:r>
        <w:separator/>
      </w:r>
    </w:p>
  </w:footnote>
  <w:footnote w:type="continuationSeparator" w:id="0">
    <w:p w14:paraId="52C2F869" w14:textId="77777777" w:rsidR="00735FA6" w:rsidRDefault="00735FA6" w:rsidP="000C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710D"/>
    <w:multiLevelType w:val="hybridMultilevel"/>
    <w:tmpl w:val="986602D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6"/>
    <w:rsid w:val="000C44FC"/>
    <w:rsid w:val="000F25A6"/>
    <w:rsid w:val="000F49B3"/>
    <w:rsid w:val="00133053"/>
    <w:rsid w:val="00134C3D"/>
    <w:rsid w:val="00181F41"/>
    <w:rsid w:val="001E6470"/>
    <w:rsid w:val="002465B1"/>
    <w:rsid w:val="002A0CB7"/>
    <w:rsid w:val="002A320A"/>
    <w:rsid w:val="002A4955"/>
    <w:rsid w:val="00336E8B"/>
    <w:rsid w:val="00421469"/>
    <w:rsid w:val="00572009"/>
    <w:rsid w:val="00573A16"/>
    <w:rsid w:val="005A0A6D"/>
    <w:rsid w:val="006A26FB"/>
    <w:rsid w:val="00717C46"/>
    <w:rsid w:val="00735FA6"/>
    <w:rsid w:val="007459CE"/>
    <w:rsid w:val="00892BE1"/>
    <w:rsid w:val="0091572A"/>
    <w:rsid w:val="00A06DCD"/>
    <w:rsid w:val="00AA45BE"/>
    <w:rsid w:val="00B04D16"/>
    <w:rsid w:val="00B12D7F"/>
    <w:rsid w:val="00B51BDB"/>
    <w:rsid w:val="00B54DE4"/>
    <w:rsid w:val="00B56CDD"/>
    <w:rsid w:val="00B63FD7"/>
    <w:rsid w:val="00C33E25"/>
    <w:rsid w:val="00CF027B"/>
    <w:rsid w:val="00D24A79"/>
    <w:rsid w:val="00DD4889"/>
    <w:rsid w:val="00F956D3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AF05D"/>
  <w15:chartTrackingRefBased/>
  <w15:docId w15:val="{761DDB9A-F16F-4EF9-A869-88113B4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25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F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4F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C4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D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A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cp:lastPrinted>2020-11-18T06:32:00Z</cp:lastPrinted>
  <dcterms:created xsi:type="dcterms:W3CDTF">2020-12-10T05:11:00Z</dcterms:created>
  <dcterms:modified xsi:type="dcterms:W3CDTF">2020-12-10T05:11:00Z</dcterms:modified>
</cp:coreProperties>
</file>